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048" w:rsidRDefault="004D2048" w:rsidP="00632118">
      <w:pPr>
        <w:rPr>
          <w:rFonts w:ascii="Arial Narrow" w:hAnsi="Arial Narrow"/>
          <w:sz w:val="22"/>
          <w:szCs w:val="22"/>
          <w:lang w:eastAsia="fr-FR"/>
        </w:rPr>
      </w:pPr>
      <w:r>
        <w:rPr>
          <w:noProof/>
          <w:lang w:eastAsia="fr-FR"/>
        </w:rPr>
        <w:pict>
          <v:shapetype id="_x0000_t202" coordsize="21600,21600" o:spt="202" path="m,l,21600r21600,l21600,xe">
            <v:stroke joinstyle="miter"/>
            <v:path gradientshapeok="t" o:connecttype="rect"/>
          </v:shapetype>
          <v:shape id="_x0000_s1027" type="#_x0000_t202" style="position:absolute;margin-left:-53.85pt;margin-top:-53.85pt;width:224.55pt;height:122.9pt;z-index:251656192;mso-wrap-style:none" stroked="f">
            <v:textbox style="mso-fit-shape-to-text:t">
              <w:txbxContent>
                <w:p w:rsidR="004D2048" w:rsidRPr="000E6CD6" w:rsidRDefault="004D2048">
                  <w:pPr>
                    <w:rPr>
                      <w:noProof/>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6" type="#_x0000_t75" alt=":UN ENFANT PAR LA MAIN:docs amelie:UEX001_Logo-QuadriBaselineDondeconfiance.jpg" style="width:201.75pt;height:114pt;visibility:visible">
                        <v:imagedata r:id="rId7" o:title=""/>
                      </v:shape>
                    </w:pict>
                  </w:r>
                </w:p>
              </w:txbxContent>
            </v:textbox>
            <w10:wrap type="square"/>
          </v:shape>
        </w:pict>
      </w:r>
      <w:r>
        <w:rPr>
          <w:noProof/>
          <w:lang w:eastAsia="fr-FR"/>
        </w:rPr>
        <w:tab/>
      </w:r>
      <w:r>
        <w:rPr>
          <w:noProof/>
          <w:lang w:eastAsia="fr-FR"/>
        </w:rPr>
        <w:tab/>
      </w:r>
      <w:r>
        <w:rPr>
          <w:rFonts w:ascii="Arial Narrow" w:hAnsi="Arial Narrow"/>
          <w:color w:val="FF0000"/>
          <w:sz w:val="22"/>
          <w:szCs w:val="22"/>
          <w:u w:val="single"/>
          <w:lang w:eastAsia="fr-FR"/>
        </w:rPr>
        <w:t>S</w:t>
      </w:r>
      <w:r w:rsidRPr="00E52829">
        <w:rPr>
          <w:rFonts w:ascii="Arial Narrow" w:hAnsi="Arial Narrow"/>
          <w:color w:val="FF0000"/>
          <w:sz w:val="22"/>
          <w:szCs w:val="22"/>
          <w:u w:val="single"/>
          <w:lang w:eastAsia="fr-FR"/>
        </w:rPr>
        <w:t>ous embargo jusqu’au 20 novembre 2014</w:t>
      </w:r>
    </w:p>
    <w:p w:rsidR="004D2048" w:rsidRDefault="004D2048" w:rsidP="00632118">
      <w:pPr>
        <w:ind w:left="6372" w:firstLine="708"/>
        <w:rPr>
          <w:rFonts w:ascii="Arial Narrow" w:hAnsi="Arial Narrow"/>
          <w:sz w:val="22"/>
          <w:szCs w:val="22"/>
          <w:lang w:eastAsia="fr-FR"/>
        </w:rPr>
      </w:pPr>
      <w:r>
        <w:rPr>
          <w:rFonts w:ascii="Arial Narrow" w:hAnsi="Arial Narrow"/>
          <w:sz w:val="22"/>
          <w:szCs w:val="22"/>
          <w:lang w:eastAsia="fr-FR"/>
        </w:rPr>
        <w:t xml:space="preserve">              </w:t>
      </w:r>
      <w:r w:rsidRPr="00E52829">
        <w:rPr>
          <w:rFonts w:ascii="Arial Narrow" w:hAnsi="Arial Narrow"/>
          <w:sz w:val="22"/>
          <w:szCs w:val="22"/>
          <w:lang w:eastAsia="fr-FR"/>
        </w:rPr>
        <w:t>Communiqué</w:t>
      </w:r>
      <w:r>
        <w:rPr>
          <w:rFonts w:ascii="Arial Narrow" w:hAnsi="Arial Narrow"/>
          <w:sz w:val="22"/>
          <w:szCs w:val="22"/>
          <w:lang w:eastAsia="fr-FR"/>
        </w:rPr>
        <w:t xml:space="preserve"> de presse, Nogent sur Marne,</w:t>
      </w:r>
    </w:p>
    <w:p w:rsidR="004D2048" w:rsidRDefault="004D2048" w:rsidP="0034367A">
      <w:pPr>
        <w:jc w:val="center"/>
        <w:rPr>
          <w:rFonts w:ascii="Arial Narrow" w:hAnsi="Arial Narrow"/>
          <w:b/>
          <w:color w:val="008000"/>
          <w:sz w:val="36"/>
          <w:szCs w:val="36"/>
        </w:rPr>
      </w:pPr>
    </w:p>
    <w:p w:rsidR="004D2048" w:rsidRDefault="004D2048" w:rsidP="0034367A">
      <w:pPr>
        <w:jc w:val="center"/>
        <w:rPr>
          <w:rFonts w:ascii="Arial Narrow" w:hAnsi="Arial Narrow"/>
          <w:b/>
          <w:color w:val="008000"/>
          <w:sz w:val="36"/>
          <w:szCs w:val="36"/>
        </w:rPr>
      </w:pPr>
    </w:p>
    <w:p w:rsidR="004D2048" w:rsidRDefault="004D2048" w:rsidP="0034367A">
      <w:pPr>
        <w:jc w:val="center"/>
        <w:rPr>
          <w:rFonts w:ascii="Arial Narrow" w:hAnsi="Arial Narrow"/>
          <w:b/>
          <w:color w:val="008000"/>
          <w:sz w:val="36"/>
          <w:szCs w:val="36"/>
        </w:rPr>
      </w:pPr>
    </w:p>
    <w:p w:rsidR="004D2048" w:rsidRPr="00C95C3B" w:rsidRDefault="004D2048" w:rsidP="00E35006">
      <w:pPr>
        <w:pStyle w:val="NoSpacing"/>
        <w:jc w:val="center"/>
        <w:rPr>
          <w:rFonts w:ascii="AvenirNext LT Pro Cn" w:hAnsi="AvenirNext LT Pro Cn"/>
          <w:b/>
          <w:sz w:val="32"/>
          <w:szCs w:val="32"/>
          <w:lang w:val="fr-FR"/>
        </w:rPr>
      </w:pPr>
      <w:r w:rsidRPr="00C95C3B">
        <w:rPr>
          <w:rFonts w:ascii="AvenirNext LT Pro Cn" w:hAnsi="AvenirNext LT Pro Cn"/>
          <w:b/>
          <w:sz w:val="32"/>
          <w:szCs w:val="32"/>
          <w:lang w:val="fr-FR"/>
        </w:rPr>
        <w:t>1 enfant sur 3 déclare que nous manquons à notre devoir de protection !</w:t>
      </w:r>
      <w:r w:rsidRPr="00C95C3B">
        <w:rPr>
          <w:rFonts w:ascii="AvenirNext LT Pro Cn" w:hAnsi="AvenirNext LT Pro Cn"/>
          <w:b/>
          <w:sz w:val="32"/>
          <w:szCs w:val="32"/>
          <w:lang w:val="fr-FR"/>
        </w:rPr>
        <w:br/>
      </w:r>
    </w:p>
    <w:p w:rsidR="004D2048" w:rsidRPr="00C95C3B" w:rsidRDefault="004D2048" w:rsidP="00E35006">
      <w:pPr>
        <w:pStyle w:val="NoSpacing"/>
        <w:jc w:val="center"/>
        <w:rPr>
          <w:rFonts w:ascii="AvenirNext LT Pro Cn" w:hAnsi="AvenirNext LT Pro Cn"/>
          <w:b/>
          <w:color w:val="008000"/>
          <w:sz w:val="30"/>
          <w:szCs w:val="30"/>
          <w:lang w:val="fr-FR"/>
        </w:rPr>
      </w:pPr>
      <w:r w:rsidRPr="00C95C3B">
        <w:rPr>
          <w:rFonts w:ascii="AvenirNext LT Pro Cn" w:hAnsi="AvenirNext LT Pro Cn"/>
          <w:b/>
          <w:color w:val="008000"/>
          <w:sz w:val="30"/>
          <w:szCs w:val="30"/>
          <w:lang w:val="fr-FR"/>
        </w:rPr>
        <w:t xml:space="preserve">Pour célébrer, le 25ème anniversaire de </w:t>
      </w:r>
      <w:smartTag w:uri="urn:schemas-microsoft-com:office:smarttags" w:element="PersonName">
        <w:smartTagPr>
          <w:attr w:name="ProductID" w:val="la Convention"/>
        </w:smartTagPr>
        <w:r w:rsidRPr="00C95C3B">
          <w:rPr>
            <w:rFonts w:ascii="AvenirNext LT Pro Cn" w:hAnsi="AvenirNext LT Pro Cn"/>
            <w:b/>
            <w:color w:val="008000"/>
            <w:sz w:val="30"/>
            <w:szCs w:val="30"/>
            <w:lang w:val="fr-FR"/>
          </w:rPr>
          <w:t>la Convention</w:t>
        </w:r>
      </w:smartTag>
      <w:r w:rsidRPr="00C95C3B">
        <w:rPr>
          <w:rFonts w:ascii="AvenirNext LT Pro Cn" w:hAnsi="AvenirNext LT Pro Cn"/>
          <w:b/>
          <w:color w:val="008000"/>
          <w:sz w:val="30"/>
          <w:szCs w:val="30"/>
          <w:lang w:val="fr-FR"/>
        </w:rPr>
        <w:t xml:space="preserve"> internationale des droits de l’enfant, 6040 enfants dans 44 pays s’expriment sur leurs droits !</w:t>
      </w:r>
    </w:p>
    <w:p w:rsidR="004D2048" w:rsidRPr="00C95C3B" w:rsidRDefault="004D2048" w:rsidP="00E35006">
      <w:pPr>
        <w:pStyle w:val="NoSpacing"/>
        <w:jc w:val="both"/>
        <w:rPr>
          <w:rFonts w:ascii="AvenirNext LT Pro Cn" w:hAnsi="AvenirNext LT Pro Cn"/>
          <w:b/>
          <w:color w:val="008000"/>
          <w:sz w:val="28"/>
          <w:szCs w:val="28"/>
          <w:lang w:val="fr-FR"/>
        </w:rPr>
      </w:pPr>
    </w:p>
    <w:p w:rsidR="004D2048" w:rsidRDefault="004D2048" w:rsidP="00C95C3B">
      <w:pPr>
        <w:jc w:val="center"/>
        <w:rPr>
          <w:rFonts w:ascii="AvenirNext LT Pro Cn" w:hAnsi="AvenirNext LT Pro Cn"/>
          <w:b/>
          <w:sz w:val="28"/>
          <w:szCs w:val="28"/>
        </w:rPr>
      </w:pPr>
      <w:r w:rsidRPr="00C95C3B">
        <w:rPr>
          <w:rFonts w:ascii="AvenirNext LT Pro Cn" w:hAnsi="AvenirNext LT Pro Cn"/>
          <w:b/>
          <w:sz w:val="28"/>
          <w:szCs w:val="28"/>
        </w:rPr>
        <w:t xml:space="preserve">L’Association Un Enfant par </w:t>
      </w:r>
      <w:smartTag w:uri="urn:schemas-microsoft-com:office:smarttags" w:element="PersonName">
        <w:smartTagPr>
          <w:attr w:name="ProductID" w:val="La Main"/>
        </w:smartTagPr>
        <w:r w:rsidRPr="00C95C3B">
          <w:rPr>
            <w:rFonts w:ascii="AvenirNext LT Pro Cn" w:hAnsi="AvenirNext LT Pro Cn"/>
            <w:b/>
            <w:sz w:val="28"/>
            <w:szCs w:val="28"/>
          </w:rPr>
          <w:t>la Main</w:t>
        </w:r>
      </w:smartTag>
      <w:r w:rsidRPr="00C95C3B">
        <w:rPr>
          <w:rFonts w:ascii="AvenirNext LT Pro Cn" w:hAnsi="AvenirNext LT Pro Cn"/>
          <w:b/>
          <w:sz w:val="28"/>
          <w:szCs w:val="28"/>
        </w:rPr>
        <w:t xml:space="preserve"> et ChildFund Alliance </w:t>
      </w:r>
    </w:p>
    <w:p w:rsidR="004D2048" w:rsidRPr="00C95C3B" w:rsidRDefault="004D2048" w:rsidP="00C95C3B">
      <w:pPr>
        <w:jc w:val="center"/>
        <w:rPr>
          <w:rFonts w:ascii="AvenirNext LT Pro Cn" w:hAnsi="AvenirNext LT Pro Cn"/>
          <w:b/>
          <w:sz w:val="28"/>
          <w:szCs w:val="28"/>
          <w:lang w:val="en-GB"/>
        </w:rPr>
      </w:pPr>
      <w:r w:rsidRPr="00C95C3B">
        <w:rPr>
          <w:rFonts w:ascii="AvenirNext LT Pro Cn" w:hAnsi="AvenirNext LT Pro Cn"/>
          <w:b/>
          <w:sz w:val="28"/>
          <w:szCs w:val="28"/>
          <w:lang w:val="en-GB"/>
        </w:rPr>
        <w:t>présentent « Small Voices, Big Dreams »</w:t>
      </w:r>
      <w:r w:rsidRPr="00C95C3B">
        <w:rPr>
          <w:rFonts w:ascii="AvenirNext LT Pro Cn" w:hAnsi="AvenirNext LT Pro Cn"/>
          <w:b/>
          <w:sz w:val="28"/>
          <w:szCs w:val="28"/>
          <w:vertAlign w:val="superscript"/>
          <w:lang w:val="en-GB" w:eastAsia="fr-FR"/>
        </w:rPr>
        <w:t xml:space="preserve">1 </w:t>
      </w:r>
      <w:r w:rsidRPr="00C95C3B">
        <w:rPr>
          <w:rFonts w:ascii="AvenirNext LT Pro Cn" w:hAnsi="AvenirNext LT Pro Cn"/>
          <w:b/>
          <w:sz w:val="28"/>
          <w:szCs w:val="28"/>
          <w:lang w:val="en-GB"/>
        </w:rPr>
        <w:t>2014.</w:t>
      </w:r>
    </w:p>
    <w:p w:rsidR="004D2048" w:rsidRPr="00C95C3B" w:rsidRDefault="004D2048" w:rsidP="00E35006">
      <w:pPr>
        <w:jc w:val="both"/>
        <w:rPr>
          <w:rFonts w:ascii="AvenirNext LT Pro Cn" w:hAnsi="AvenirNext LT Pro Cn"/>
          <w:b/>
          <w:sz w:val="30"/>
          <w:szCs w:val="30"/>
          <w:lang w:val="en-GB"/>
        </w:rPr>
      </w:pPr>
    </w:p>
    <w:p w:rsidR="004D2048" w:rsidRPr="00125DDF" w:rsidRDefault="004D2048" w:rsidP="00E35006">
      <w:pPr>
        <w:jc w:val="both"/>
      </w:pPr>
      <w:r>
        <w:rPr>
          <w:rFonts w:ascii="AvenirNext LT Pro Cn" w:hAnsi="AvenirNext LT Pro Cn"/>
          <w:i/>
        </w:rPr>
        <w:t xml:space="preserve">Nogent sur Marne, </w:t>
      </w:r>
      <w:r w:rsidRPr="00125DDF">
        <w:rPr>
          <w:rFonts w:ascii="AvenirNext LT Pro Cn" w:hAnsi="AvenirNext LT Pro Cn"/>
          <w:i/>
        </w:rPr>
        <w:t xml:space="preserve"> le 20 novembre 2014 – Pour la 3ème année consécutive, Un Enfant par la Main, association de solidarité internationale, dévoile les résultats de l’étude « Small Voices, Big Dreams 2014 »</w:t>
      </w:r>
      <w:r w:rsidRPr="00125DDF">
        <w:rPr>
          <w:rFonts w:ascii="AvenirNext LT Pro Cn" w:hAnsi="AvenirNext LT Pro Cn"/>
          <w:i/>
          <w:color w:val="FF0000"/>
          <w:vertAlign w:val="superscript"/>
        </w:rPr>
        <w:t>3</w:t>
      </w:r>
      <w:r w:rsidRPr="00125DDF">
        <w:rPr>
          <w:rFonts w:ascii="AvenirNext LT Pro Cn" w:hAnsi="AvenirNext LT Pro Cn"/>
          <w:i/>
        </w:rPr>
        <w:t>, réalisée par</w:t>
      </w:r>
      <w:r>
        <w:rPr>
          <w:rFonts w:ascii="AvenirNext LT Pro Cn" w:hAnsi="AvenirNext LT Pro Cn"/>
          <w:i/>
        </w:rPr>
        <w:t xml:space="preserve"> les membres des </w:t>
      </w:r>
      <w:r w:rsidRPr="00125DDF">
        <w:rPr>
          <w:rFonts w:ascii="AvenirNext LT Pro Cn" w:hAnsi="AvenirNext LT Pro Cn"/>
          <w:i/>
        </w:rPr>
        <w:t>ChildFund Alliance</w:t>
      </w:r>
      <w:r w:rsidRPr="00125DDF">
        <w:rPr>
          <w:rFonts w:ascii="AvenirNext LT Pro Cn" w:hAnsi="AvenirNext LT Pro Cn"/>
          <w:i/>
          <w:color w:val="FF0000"/>
          <w:vertAlign w:val="superscript"/>
        </w:rPr>
        <w:t>2</w:t>
      </w:r>
      <w:r>
        <w:rPr>
          <w:rFonts w:ascii="AvenirNext LT Pro Cn" w:hAnsi="AvenirNext LT Pro Cn"/>
          <w:i/>
          <w:color w:val="FF0000"/>
          <w:vertAlign w:val="superscript"/>
        </w:rPr>
        <w:t xml:space="preserve">,, </w:t>
      </w:r>
      <w:r>
        <w:rPr>
          <w:rFonts w:ascii="AvenirNext LT Pro Cn" w:hAnsi="AvenirNext LT Pro Cn"/>
          <w:i/>
        </w:rPr>
        <w:t xml:space="preserve">dont elle fait partie.  Il s’agit d’une </w:t>
      </w:r>
      <w:r w:rsidRPr="00125DDF">
        <w:rPr>
          <w:rFonts w:ascii="AvenirNext LT Pro Cn" w:hAnsi="AvenirNext LT Pro Cn"/>
          <w:i/>
        </w:rPr>
        <w:t>enquête</w:t>
      </w:r>
      <w:r>
        <w:rPr>
          <w:rFonts w:ascii="AvenirNext LT Pro Cn" w:hAnsi="AvenirNext LT Pro Cn"/>
          <w:i/>
        </w:rPr>
        <w:t xml:space="preserve"> exclusive qui donne la parole aux enfants grâce à 6 questions.  U</w:t>
      </w:r>
      <w:r w:rsidRPr="00125DDF">
        <w:rPr>
          <w:rFonts w:ascii="AvenirNext LT Pro Cn" w:hAnsi="AvenirNext LT Pro Cn"/>
          <w:i/>
        </w:rPr>
        <w:t xml:space="preserve">n Enfant par </w:t>
      </w:r>
      <w:smartTag w:uri="urn:schemas-microsoft-com:office:smarttags" w:element="PersonName">
        <w:smartTagPr>
          <w:attr w:name="ProductID" w:val="La Main"/>
        </w:smartTagPr>
        <w:r w:rsidRPr="00125DDF">
          <w:rPr>
            <w:rFonts w:ascii="AvenirNext LT Pro Cn" w:hAnsi="AvenirNext LT Pro Cn"/>
            <w:i/>
          </w:rPr>
          <w:t>la Main</w:t>
        </w:r>
      </w:smartTag>
      <w:r>
        <w:rPr>
          <w:rFonts w:ascii="AvenirNext LT Pro Cn" w:hAnsi="AvenirNext LT Pro Cn"/>
          <w:i/>
        </w:rPr>
        <w:t xml:space="preserve"> fait ressortir l</w:t>
      </w:r>
      <w:r w:rsidRPr="00125DDF">
        <w:rPr>
          <w:rFonts w:ascii="AvenirNext LT Pro Cn" w:hAnsi="AvenirNext LT Pro Cn"/>
          <w:i/>
        </w:rPr>
        <w:t xml:space="preserve">es préoccupations des enfants </w:t>
      </w:r>
      <w:r>
        <w:rPr>
          <w:rFonts w:ascii="AvenirNext LT Pro Cn" w:hAnsi="AvenirNext LT Pro Cn"/>
          <w:i/>
        </w:rPr>
        <w:t>partout à travers le monde tout en mettant en exergue leurs points communs et leurs différences.</w:t>
      </w:r>
      <w:r>
        <w:t xml:space="preserve">       </w:t>
      </w:r>
      <w:r w:rsidRPr="00125DDF">
        <w:t xml:space="preserve"> </w:t>
      </w:r>
    </w:p>
    <w:p w:rsidR="004D2048" w:rsidRPr="00E35006" w:rsidRDefault="004D2048" w:rsidP="00E35006">
      <w:pPr>
        <w:jc w:val="both"/>
        <w:rPr>
          <w:rFonts w:ascii="Arial Narrow" w:hAnsi="Arial Narrow"/>
          <w:b/>
          <w:sz w:val="30"/>
          <w:szCs w:val="30"/>
        </w:rPr>
      </w:pPr>
      <w:r>
        <w:rPr>
          <w:noProof/>
          <w:lang w:eastAsia="fr-FR"/>
        </w:rPr>
        <w:pict>
          <v:shape id="_x0000_s1028" type="#_x0000_t202" style="position:absolute;left:0;text-align:left;margin-left:3in;margin-top:28.85pt;width:270pt;height:162pt;z-index:251658240" wrapcoords="-120 -200 -120 21700 21780 21700 21780 -200 -120 -200" filled="f" strokecolor="green" strokeweight="3pt">
            <v:fill o:detectmouseclick="t"/>
            <v:textbox style="mso-next-textbox:#_x0000_s1028" inset=",7.2pt,,7.2pt">
              <w:txbxContent>
                <w:p w:rsidR="004D2048" w:rsidRPr="00796641" w:rsidRDefault="004D2048" w:rsidP="00E26D76">
                  <w:pPr>
                    <w:pStyle w:val="NoSpacing"/>
                    <w:jc w:val="both"/>
                    <w:outlineLvl w:val="0"/>
                    <w:rPr>
                      <w:rFonts w:ascii="AvenirNext LT Pro Cn" w:hAnsi="AvenirNext LT Pro Cn"/>
                      <w:sz w:val="24"/>
                      <w:szCs w:val="24"/>
                      <w:lang w:val="fr-FR"/>
                    </w:rPr>
                  </w:pPr>
                  <w:r>
                    <w:rPr>
                      <w:rFonts w:ascii="AvenirNext LT Pro Cn" w:hAnsi="AvenirNext LT Pro Cn"/>
                      <w:b/>
                      <w:color w:val="008000"/>
                      <w:sz w:val="24"/>
                      <w:szCs w:val="24"/>
                      <w:lang w:val="fr-FR"/>
                    </w:rPr>
                    <w:t xml:space="preserve">Parmi, les 424 enfants interviewés en France, </w:t>
                  </w:r>
                  <w:r w:rsidRPr="00796641">
                    <w:rPr>
                      <w:rFonts w:ascii="AvenirNext LT Pro Cn" w:hAnsi="AvenirNext LT Pro Cn"/>
                      <w:sz w:val="24"/>
                      <w:szCs w:val="24"/>
                      <w:lang w:val="fr-FR"/>
                    </w:rPr>
                    <w:t>4</w:t>
                  </w:r>
                  <w:r>
                    <w:rPr>
                      <w:rFonts w:ascii="AvenirNext LT Pro Cn" w:hAnsi="AvenirNext LT Pro Cn"/>
                      <w:sz w:val="24"/>
                      <w:szCs w:val="24"/>
                      <w:lang w:val="fr-FR"/>
                    </w:rPr>
                    <w:t xml:space="preserve">2% </w:t>
                  </w:r>
                  <w:r w:rsidRPr="00796641">
                    <w:rPr>
                      <w:rFonts w:ascii="AvenirNext LT Pro Cn" w:hAnsi="AvenirNext LT Pro Cn"/>
                      <w:sz w:val="24"/>
                      <w:szCs w:val="24"/>
                      <w:lang w:val="fr-FR"/>
                    </w:rPr>
                    <w:t>pense</w:t>
                  </w:r>
                  <w:r>
                    <w:rPr>
                      <w:rFonts w:ascii="AvenirNext LT Pro Cn" w:hAnsi="AvenirNext LT Pro Cn"/>
                      <w:sz w:val="24"/>
                      <w:szCs w:val="24"/>
                      <w:lang w:val="fr-FR"/>
                    </w:rPr>
                    <w:t>nt</w:t>
                  </w:r>
                  <w:r w:rsidRPr="00796641">
                    <w:rPr>
                      <w:rFonts w:ascii="AvenirNext LT Pro Cn" w:hAnsi="AvenirNext LT Pro Cn"/>
                      <w:sz w:val="24"/>
                      <w:szCs w:val="24"/>
                      <w:lang w:val="fr-FR"/>
                    </w:rPr>
                    <w:t xml:space="preserve"> que l</w:t>
                  </w:r>
                  <w:r>
                    <w:rPr>
                      <w:rFonts w:ascii="AvenirNext LT Pro Cn" w:hAnsi="AvenirNext LT Pro Cn"/>
                      <w:sz w:val="24"/>
                      <w:szCs w:val="24"/>
                      <w:lang w:val="fr-FR"/>
                    </w:rPr>
                    <w:t xml:space="preserve">es droits de l’enfant signifie avoir le droit de s’exprimer. </w:t>
                  </w:r>
                  <w:r w:rsidRPr="00796641">
                    <w:rPr>
                      <w:rFonts w:ascii="AvenirNext LT Pro Cn" w:hAnsi="AvenirNext LT Pro Cn"/>
                      <w:sz w:val="24"/>
                      <w:szCs w:val="24"/>
                      <w:lang w:val="fr-FR"/>
                    </w:rPr>
                    <w:t xml:space="preserve"> </w:t>
                  </w:r>
                  <w:r w:rsidRPr="00796641">
                    <w:rPr>
                      <w:rFonts w:ascii="AvenirNext LT Pro Cn" w:hAnsi="AvenirNext LT Pro Cn"/>
                      <w:b/>
                      <w:color w:val="008000"/>
                      <w:sz w:val="24"/>
                      <w:szCs w:val="24"/>
                      <w:lang w:val="fr-FR"/>
                    </w:rPr>
                    <w:t>33%</w:t>
                  </w:r>
                  <w:r w:rsidRPr="00796641">
                    <w:rPr>
                      <w:rFonts w:ascii="AvenirNext LT Pro Cn" w:hAnsi="AvenirNext LT Pro Cn"/>
                      <w:sz w:val="24"/>
                      <w:szCs w:val="24"/>
                      <w:lang w:val="fr-FR"/>
                    </w:rPr>
                    <w:t xml:space="preserve"> </w:t>
                  </w:r>
                  <w:r>
                    <w:rPr>
                      <w:rFonts w:ascii="AvenirNext LT Pro Cn" w:hAnsi="AvenirNext LT Pro Cn"/>
                      <w:sz w:val="24"/>
                      <w:szCs w:val="24"/>
                      <w:lang w:val="fr-FR"/>
                    </w:rPr>
                    <w:t>estiment</w:t>
                  </w:r>
                  <w:r w:rsidRPr="00796641">
                    <w:rPr>
                      <w:rFonts w:ascii="AvenirNext LT Pro Cn" w:hAnsi="AvenirNext LT Pro Cn"/>
                      <w:sz w:val="24"/>
                      <w:szCs w:val="24"/>
                      <w:lang w:val="fr-FR"/>
                    </w:rPr>
                    <w:t xml:space="preserve"> pouvoir donner souvent l</w:t>
                  </w:r>
                  <w:r>
                    <w:rPr>
                      <w:rFonts w:ascii="AvenirNext LT Pro Cn" w:hAnsi="AvenirNext LT Pro Cn"/>
                      <w:sz w:val="24"/>
                      <w:szCs w:val="24"/>
                      <w:lang w:val="fr-FR"/>
                    </w:rPr>
                    <w:t>eur avis. 27% se sentent protégés</w:t>
                  </w:r>
                  <w:r w:rsidRPr="00796641">
                    <w:rPr>
                      <w:rFonts w:ascii="AvenirNext LT Pro Cn" w:hAnsi="AvenirNext LT Pro Cn"/>
                      <w:sz w:val="24"/>
                      <w:szCs w:val="24"/>
                      <w:lang w:val="fr-FR"/>
                    </w:rPr>
                    <w:t xml:space="preserve"> contre les maltraitances physiques et mentales</w:t>
                  </w:r>
                  <w:r>
                    <w:rPr>
                      <w:rFonts w:ascii="AvenirNext LT Pro Cn" w:hAnsi="AvenirNext LT Pro Cn"/>
                      <w:color w:val="548235"/>
                      <w:sz w:val="24"/>
                      <w:szCs w:val="24"/>
                      <w:lang w:val="fr-FR"/>
                    </w:rPr>
                    <w:t xml:space="preserve">. </w:t>
                  </w:r>
                  <w:r w:rsidRPr="00C95C3B">
                    <w:rPr>
                      <w:rFonts w:ascii="AvenirNext LT Pro Cn" w:hAnsi="AvenirNext LT Pro Cn"/>
                      <w:b/>
                      <w:color w:val="008000"/>
                      <w:sz w:val="24"/>
                      <w:szCs w:val="24"/>
                      <w:lang w:val="fr-FR"/>
                    </w:rPr>
                    <w:t xml:space="preserve">La </w:t>
                  </w:r>
                  <w:r w:rsidRPr="000066B0">
                    <w:rPr>
                      <w:rFonts w:ascii="AvenirNext LT Pro Cn" w:hAnsi="AvenirNext LT Pro Cn"/>
                      <w:b/>
                      <w:color w:val="008000"/>
                      <w:sz w:val="24"/>
                      <w:szCs w:val="24"/>
                      <w:lang w:val="fr-FR"/>
                    </w:rPr>
                    <w:t>moitié pense</w:t>
                  </w:r>
                  <w:r>
                    <w:rPr>
                      <w:rFonts w:ascii="AvenirNext LT Pro Cn" w:hAnsi="AvenirNext LT Pro Cn"/>
                      <w:b/>
                      <w:color w:val="008000"/>
                      <w:sz w:val="24"/>
                      <w:szCs w:val="24"/>
                      <w:lang w:val="fr-FR"/>
                    </w:rPr>
                    <w:t xml:space="preserve"> que les enfants sont protégés </w:t>
                  </w:r>
                  <w:r w:rsidRPr="000066B0">
                    <w:rPr>
                      <w:rFonts w:ascii="AvenirNext LT Pro Cn" w:hAnsi="AvenirNext LT Pro Cn"/>
                      <w:b/>
                      <w:color w:val="008000"/>
                      <w:sz w:val="24"/>
                      <w:szCs w:val="24"/>
                      <w:lang w:val="fr-FR"/>
                    </w:rPr>
                    <w:t>contre le travail forcé</w:t>
                  </w:r>
                  <w:r>
                    <w:rPr>
                      <w:rFonts w:ascii="AvenirNext LT Pro Cn" w:hAnsi="AvenirNext LT Pro Cn"/>
                      <w:b/>
                      <w:color w:val="008000"/>
                      <w:sz w:val="24"/>
                      <w:szCs w:val="24"/>
                      <w:lang w:val="fr-FR"/>
                    </w:rPr>
                    <w:t xml:space="preserve">. </w:t>
                  </w:r>
                  <w:r>
                    <w:rPr>
                      <w:rFonts w:ascii="AvenirNext LT Pro Cn" w:hAnsi="AvenirNext LT Pro Cn"/>
                      <w:b/>
                      <w:color w:val="008000"/>
                      <w:sz w:val="24"/>
                      <w:szCs w:val="24"/>
                      <w:lang w:val="fr-FR"/>
                    </w:rPr>
                    <w:br/>
                    <w:t xml:space="preserve">Et par-dessus tout, plus de la moitié des enfants dit </w:t>
                  </w:r>
                  <w:r w:rsidRPr="00796641">
                    <w:rPr>
                      <w:rFonts w:ascii="AvenirNext LT Pro Cn" w:hAnsi="AvenirNext LT Pro Cn"/>
                      <w:sz w:val="24"/>
                      <w:szCs w:val="24"/>
                      <w:lang w:val="fr-FR"/>
                    </w:rPr>
                    <w:t xml:space="preserve">que s’ils étaient «  </w:t>
                  </w:r>
                  <w:r>
                    <w:rPr>
                      <w:rFonts w:ascii="AvenirNext LT Pro Cn" w:hAnsi="AvenirNext LT Pro Cn"/>
                      <w:sz w:val="24"/>
                      <w:szCs w:val="24"/>
                      <w:lang w:val="fr-FR"/>
                    </w:rPr>
                    <w:t>Chef d’Etat</w:t>
                  </w:r>
                  <w:r w:rsidRPr="00796641">
                    <w:rPr>
                      <w:rFonts w:ascii="AvenirNext LT Pro Cn" w:hAnsi="AvenirNext LT Pro Cn"/>
                      <w:sz w:val="24"/>
                      <w:szCs w:val="24"/>
                      <w:lang w:val="fr-FR"/>
                    </w:rPr>
                    <w:t> », ils assureraient la protec</w:t>
                  </w:r>
                  <w:r>
                    <w:rPr>
                      <w:rFonts w:ascii="AvenirNext LT Pro Cn" w:hAnsi="AvenirNext LT Pro Cn"/>
                      <w:sz w:val="24"/>
                      <w:szCs w:val="24"/>
                      <w:lang w:val="fr-FR"/>
                    </w:rPr>
                    <w:t>tion et la sécurité des enfants de leur pays.</w:t>
                  </w:r>
                </w:p>
              </w:txbxContent>
            </v:textbox>
            <w10:wrap type="tight"/>
          </v:shape>
        </w:pict>
      </w:r>
    </w:p>
    <w:p w:rsidR="004D2048" w:rsidRPr="00C95C3B" w:rsidRDefault="004D2048" w:rsidP="00E35006">
      <w:pPr>
        <w:pStyle w:val="NoSpacing"/>
        <w:jc w:val="center"/>
        <w:rPr>
          <w:rFonts w:ascii="AvenirNext LT Pro Cn" w:hAnsi="AvenirNext LT Pro Cn"/>
          <w:lang w:val="fr-FR"/>
        </w:rPr>
      </w:pPr>
      <w:r>
        <w:rPr>
          <w:noProof/>
          <w:lang w:val="fr-FR" w:eastAsia="fr-FR"/>
        </w:rPr>
        <w:pict>
          <v:shape id="_x0000_s1029" type="#_x0000_t202" style="position:absolute;left:0;text-align:left;margin-left:0;margin-top:8.25pt;width:216.7pt;height:162.95pt;z-index:251659264;mso-wrap-style:none" filled="f" fillcolor="#f90" stroked="f" strokecolor="#f90" strokeweight="3pt">
            <v:textbox style="mso-next-textbox:#_x0000_s1029;mso-fit-shape-to-text:t">
              <w:txbxContent>
                <w:p w:rsidR="004D2048" w:rsidRPr="00202121" w:rsidRDefault="004D2048" w:rsidP="00E26D76">
                  <w:pPr>
                    <w:contextualSpacing/>
                    <w:jc w:val="center"/>
                    <w:rPr>
                      <w:noProof/>
                    </w:rPr>
                  </w:pPr>
                  <w:r w:rsidRPr="00511BD6">
                    <w:rPr>
                      <w:rFonts w:ascii="Arial Narrow" w:hAnsi="Arial Narrow"/>
                      <w:b/>
                      <w:color w:val="548235"/>
                    </w:rPr>
                    <w:pict>
                      <v:shape id="_x0000_i1028" type="#_x0000_t75" style="width:202.5pt;height:156pt" filled="t">
                        <v:fill r:id="rId8" o:title="" size="0,0" aspect="atLeast" origin="-32767f,-32767f" position="-32767f,-32767f" recolor="t" rotate="t" type="frame"/>
                        <v:imagedata r:id="rId8" o:title=""/>
                      </v:shape>
                    </w:pict>
                  </w:r>
                </w:p>
              </w:txbxContent>
            </v:textbox>
            <w10:wrap type="square"/>
          </v:shape>
        </w:pict>
      </w:r>
    </w:p>
    <w:p w:rsidR="004D2048" w:rsidRDefault="004D2048" w:rsidP="003D3182">
      <w:pPr>
        <w:jc w:val="both"/>
        <w:rPr>
          <w:rFonts w:ascii="AvenirNext LT Pro Cn" w:hAnsi="AvenirNext LT Pro Cn"/>
          <w:b/>
          <w:color w:val="FF9900"/>
          <w:sz w:val="28"/>
          <w:szCs w:val="28"/>
        </w:rPr>
      </w:pPr>
      <w:r>
        <w:rPr>
          <w:rFonts w:ascii="AvenirNext LT Pro Cn" w:hAnsi="AvenirNext LT Pro Cn"/>
          <w:b/>
          <w:color w:val="FF9900"/>
          <w:sz w:val="28"/>
          <w:szCs w:val="28"/>
        </w:rPr>
        <w:t>Des droits toujours peu ou pas respectés</w:t>
      </w:r>
    </w:p>
    <w:p w:rsidR="004D2048" w:rsidRDefault="004D2048" w:rsidP="00D26797">
      <w:pPr>
        <w:jc w:val="both"/>
        <w:rPr>
          <w:rFonts w:ascii="AvenirNext LT Pro Cn" w:hAnsi="AvenirNext LT Pro Cn"/>
          <w:sz w:val="22"/>
          <w:szCs w:val="22"/>
        </w:rPr>
      </w:pPr>
    </w:p>
    <w:p w:rsidR="004D2048" w:rsidRDefault="004D2048" w:rsidP="00D26797">
      <w:pPr>
        <w:jc w:val="both"/>
        <w:rPr>
          <w:rFonts w:ascii="AvenirNext LT Pro Cn" w:hAnsi="AvenirNext LT Pro Cn" w:cs="Calibri"/>
          <w:sz w:val="22"/>
          <w:szCs w:val="22"/>
        </w:rPr>
      </w:pPr>
      <w:r w:rsidRPr="007F7BD0">
        <w:rPr>
          <w:rFonts w:ascii="AvenirNext LT Pro Cn" w:hAnsi="AvenirNext LT Pro Cn"/>
        </w:rPr>
        <w:t xml:space="preserve"> </w:t>
      </w:r>
      <w:r w:rsidRPr="000E710D">
        <w:rPr>
          <w:rFonts w:ascii="AvenirNext LT Pro Cn" w:hAnsi="AvenirNext LT Pro Cn" w:cs="Calibri"/>
          <w:sz w:val="22"/>
          <w:szCs w:val="22"/>
        </w:rPr>
        <w:t>« </w:t>
      </w:r>
      <w:r w:rsidRPr="000E710D">
        <w:rPr>
          <w:rFonts w:ascii="AvenirNext LT Pro Cn" w:hAnsi="AvenirNext LT Pro Cn" w:cs="Calibri"/>
          <w:i/>
          <w:sz w:val="22"/>
          <w:szCs w:val="22"/>
        </w:rPr>
        <w:t xml:space="preserve"> 25 </w:t>
      </w:r>
      <w:r>
        <w:rPr>
          <w:rFonts w:ascii="AvenirNext LT Pro Cn" w:hAnsi="AvenirNext LT Pro Cn" w:cs="Calibri"/>
          <w:i/>
          <w:sz w:val="22"/>
          <w:szCs w:val="22"/>
        </w:rPr>
        <w:t xml:space="preserve">ans </w:t>
      </w:r>
      <w:r w:rsidRPr="000E710D">
        <w:rPr>
          <w:rFonts w:ascii="AvenirNext LT Pro Cn" w:hAnsi="AvenirNext LT Pro Cn" w:cs="Calibri"/>
          <w:i/>
          <w:sz w:val="22"/>
          <w:szCs w:val="22"/>
        </w:rPr>
        <w:t xml:space="preserve">après la </w:t>
      </w:r>
      <w:r>
        <w:rPr>
          <w:rFonts w:ascii="AvenirNext LT Pro Cn" w:hAnsi="AvenirNext LT Pro Cn" w:cs="Calibri"/>
          <w:i/>
          <w:sz w:val="22"/>
          <w:szCs w:val="22"/>
        </w:rPr>
        <w:t xml:space="preserve">signature de </w:t>
      </w:r>
      <w:smartTag w:uri="urn:schemas-microsoft-com:office:smarttags" w:element="PersonName">
        <w:smartTagPr>
          <w:attr w:name="ProductID" w:val="La Main"/>
        </w:smartTagPr>
        <w:r>
          <w:rPr>
            <w:rFonts w:ascii="AvenirNext LT Pro Cn" w:hAnsi="AvenirNext LT Pro Cn" w:cs="Calibri"/>
            <w:i/>
            <w:sz w:val="22"/>
            <w:szCs w:val="22"/>
          </w:rPr>
          <w:t>la C</w:t>
        </w:r>
        <w:r w:rsidRPr="000E710D">
          <w:rPr>
            <w:rFonts w:ascii="AvenirNext LT Pro Cn" w:hAnsi="AvenirNext LT Pro Cn" w:cs="Calibri"/>
            <w:i/>
            <w:sz w:val="22"/>
            <w:szCs w:val="22"/>
          </w:rPr>
          <w:t>onvention</w:t>
        </w:r>
      </w:smartTag>
      <w:r w:rsidRPr="000E710D">
        <w:rPr>
          <w:rFonts w:ascii="AvenirNext LT Pro Cn" w:hAnsi="AvenirNext LT Pro Cn" w:cs="Calibri"/>
          <w:i/>
          <w:sz w:val="22"/>
          <w:szCs w:val="22"/>
        </w:rPr>
        <w:t xml:space="preserve"> internationale des droits de l’enfant par les gouvernements, il est évident que trop d’enfants ne sont toujours pas protégés des pires </w:t>
      </w:r>
      <w:r>
        <w:rPr>
          <w:rFonts w:ascii="AvenirNext LT Pro Cn" w:hAnsi="AvenirNext LT Pro Cn" w:cs="Calibri"/>
          <w:i/>
          <w:sz w:val="22"/>
          <w:szCs w:val="22"/>
        </w:rPr>
        <w:t xml:space="preserve">formes de </w:t>
      </w:r>
      <w:r w:rsidRPr="000E710D">
        <w:rPr>
          <w:rFonts w:ascii="AvenirNext LT Pro Cn" w:hAnsi="AvenirNext LT Pro Cn" w:cs="Calibri"/>
          <w:i/>
          <w:sz w:val="22"/>
          <w:szCs w:val="22"/>
        </w:rPr>
        <w:t>violences et d’exploitation.</w:t>
      </w:r>
      <w:r>
        <w:rPr>
          <w:rFonts w:ascii="AvenirNext LT Pro Cn" w:hAnsi="AvenirNext LT Pro Cn" w:cs="Calibri"/>
          <w:i/>
          <w:sz w:val="22"/>
          <w:szCs w:val="22"/>
        </w:rPr>
        <w:t xml:space="preserve"> </w:t>
      </w:r>
      <w:r w:rsidRPr="000E710D">
        <w:rPr>
          <w:rFonts w:ascii="AvenirNext LT Pro Cn" w:hAnsi="AvenirNext LT Pro Cn" w:cs="Calibri"/>
          <w:i/>
          <w:sz w:val="22"/>
          <w:szCs w:val="22"/>
        </w:rPr>
        <w:t xml:space="preserve"> La voix des enfants en témoigne</w:t>
      </w:r>
      <w:r>
        <w:rPr>
          <w:rFonts w:ascii="AvenirNext LT Pro Cn" w:hAnsi="AvenirNext LT Pro Cn" w:cs="Calibri"/>
          <w:sz w:val="22"/>
          <w:szCs w:val="22"/>
        </w:rPr>
        <w:t> »</w:t>
      </w:r>
      <w:r>
        <w:rPr>
          <w:rFonts w:ascii="AvenirNext LT Pro Cn" w:hAnsi="AvenirNext LT Pro Cn"/>
          <w:i/>
          <w:sz w:val="22"/>
          <w:szCs w:val="22"/>
        </w:rPr>
        <w:t xml:space="preserve"> </w:t>
      </w:r>
      <w:r w:rsidRPr="000E710D">
        <w:rPr>
          <w:rFonts w:ascii="AvenirNext LT Pro Cn" w:hAnsi="AvenirNext LT Pro Cn" w:cs="Calibri"/>
          <w:sz w:val="22"/>
          <w:szCs w:val="22"/>
        </w:rPr>
        <w:t xml:space="preserve"> </w:t>
      </w:r>
      <w:r w:rsidRPr="00E35006">
        <w:rPr>
          <w:rFonts w:ascii="AvenirNext LT Pro Cn" w:hAnsi="AvenirNext LT Pro Cn" w:cs="Calibri"/>
          <w:sz w:val="22"/>
          <w:szCs w:val="22"/>
        </w:rPr>
        <w:t xml:space="preserve">précise Florence Provendier, Directrice d’Un Enfant par </w:t>
      </w:r>
      <w:smartTag w:uri="urn:schemas-microsoft-com:office:smarttags" w:element="PersonName">
        <w:smartTagPr>
          <w:attr w:name="ProductID" w:val="La Main"/>
        </w:smartTagPr>
        <w:r w:rsidRPr="00E35006">
          <w:rPr>
            <w:rFonts w:ascii="AvenirNext LT Pro Cn" w:hAnsi="AvenirNext LT Pro Cn" w:cs="Calibri"/>
            <w:sz w:val="22"/>
            <w:szCs w:val="22"/>
          </w:rPr>
          <w:t>la Main.</w:t>
        </w:r>
      </w:smartTag>
      <w:r>
        <w:rPr>
          <w:rFonts w:ascii="AvenirNext LT Pro Cn" w:hAnsi="AvenirNext LT Pro Cn" w:cs="Calibri"/>
          <w:sz w:val="22"/>
          <w:szCs w:val="22"/>
        </w:rPr>
        <w:t xml:space="preserve"> </w:t>
      </w:r>
    </w:p>
    <w:p w:rsidR="004D2048" w:rsidRDefault="004D2048" w:rsidP="00D26797">
      <w:pPr>
        <w:jc w:val="both"/>
        <w:rPr>
          <w:rFonts w:ascii="AvenirNext LT Pro Cn" w:hAnsi="AvenirNext LT Pro Cn" w:cs="Calibri"/>
          <w:sz w:val="22"/>
          <w:szCs w:val="22"/>
        </w:rPr>
      </w:pPr>
    </w:p>
    <w:p w:rsidR="004D2048" w:rsidRPr="00C95C3B" w:rsidRDefault="004D2048" w:rsidP="00D26797">
      <w:pPr>
        <w:pStyle w:val="ListParagraph"/>
        <w:ind w:left="0"/>
        <w:jc w:val="both"/>
        <w:rPr>
          <w:rFonts w:ascii="AvenirNext LT Pro Cn" w:hAnsi="AvenirNext LT Pro Cn"/>
          <w:sz w:val="22"/>
          <w:szCs w:val="22"/>
          <w:lang w:val="fr-FR"/>
        </w:rPr>
      </w:pPr>
      <w:r w:rsidRPr="00371051">
        <w:rPr>
          <w:rFonts w:ascii="AvenirNext LT Pro Cn" w:hAnsi="AvenirNext LT Pro Cn"/>
          <w:sz w:val="22"/>
          <w:szCs w:val="22"/>
          <w:lang w:val="fr-FR"/>
        </w:rPr>
        <w:t xml:space="preserve">A la question, </w:t>
      </w:r>
      <w:r w:rsidRPr="00371051">
        <w:rPr>
          <w:rFonts w:ascii="AvenirNext LT Pro Cn" w:hAnsi="AvenirNext LT Pro Cn"/>
          <w:b/>
          <w:color w:val="008000"/>
          <w:sz w:val="22"/>
          <w:szCs w:val="22"/>
          <w:lang w:val="fr-FR"/>
        </w:rPr>
        <w:t>quels sont les droits de l’enfant qui ne sont pas respectés dans ton pays?</w:t>
      </w:r>
      <w:r w:rsidRPr="00371051">
        <w:rPr>
          <w:rFonts w:ascii="AvenirNext LT Pro Cn" w:hAnsi="AvenirNext LT Pro Cn"/>
          <w:b/>
          <w:sz w:val="22"/>
          <w:szCs w:val="22"/>
          <w:lang w:val="fr-FR"/>
        </w:rPr>
        <w:t xml:space="preserve"> </w:t>
      </w:r>
      <w:r w:rsidRPr="00D26797">
        <w:rPr>
          <w:rFonts w:ascii="AvenirNext LT Pro Cn" w:hAnsi="AvenirNext LT Pro Cn"/>
          <w:sz w:val="22"/>
          <w:szCs w:val="22"/>
          <w:lang w:val="fr-FR"/>
        </w:rPr>
        <w:t>Même si, pour plus de la moitié des enfants dans le monde (52%), les droits de l’enfant sont associés au droit à l’éducation, 29% des enfants des pays en développement estime que le droit d’aller à l’école dans leur pays n’est pas respecté alors que 4% des e</w:t>
      </w:r>
      <w:r>
        <w:rPr>
          <w:rFonts w:ascii="AvenirNext LT Pro Cn" w:hAnsi="AvenirNext LT Pro Cn"/>
          <w:sz w:val="22"/>
          <w:szCs w:val="22"/>
          <w:lang w:val="fr-FR"/>
        </w:rPr>
        <w:t>nfants des pays développés</w:t>
      </w:r>
      <w:r w:rsidRPr="00D26797">
        <w:rPr>
          <w:rFonts w:ascii="AvenirNext LT Pro Cn" w:hAnsi="AvenirNext LT Pro Cn"/>
          <w:sz w:val="22"/>
          <w:szCs w:val="22"/>
          <w:lang w:val="fr-FR"/>
        </w:rPr>
        <w:t xml:space="preserve">. </w:t>
      </w:r>
      <w:r w:rsidRPr="00C95C3B">
        <w:rPr>
          <w:rFonts w:ascii="AvenirNext LT Pro Cn" w:hAnsi="AvenirNext LT Pro Cn"/>
          <w:sz w:val="22"/>
          <w:szCs w:val="22"/>
          <w:lang w:val="fr-FR"/>
        </w:rPr>
        <w:t xml:space="preserve">Par ailleurs, qu’ils vivent dans un pays développés ou en développement, les enfants sont tous préoccupés par le manque de protection face aux violences, aux abus et aux meurtres (15%). </w:t>
      </w:r>
    </w:p>
    <w:p w:rsidR="004D2048" w:rsidRPr="00C95C3B" w:rsidRDefault="004D2048" w:rsidP="00D26797">
      <w:pPr>
        <w:pStyle w:val="ListParagraph"/>
        <w:ind w:left="0"/>
        <w:jc w:val="both"/>
        <w:rPr>
          <w:rFonts w:ascii="AvenirNext LT Pro Cn" w:hAnsi="AvenirNext LT Pro Cn"/>
          <w:sz w:val="16"/>
          <w:szCs w:val="16"/>
          <w:lang w:val="fr-FR"/>
        </w:rPr>
      </w:pPr>
    </w:p>
    <w:p w:rsidR="004D2048" w:rsidRDefault="004D2048" w:rsidP="00950F0D">
      <w:pPr>
        <w:pStyle w:val="ListParagraph"/>
        <w:ind w:left="4248"/>
        <w:jc w:val="both"/>
        <w:rPr>
          <w:rFonts w:ascii="AvenirNext LT Pro Cn" w:hAnsi="AvenirNext LT Pro Cn" w:cs="Calibri"/>
          <w:b/>
          <w:sz w:val="22"/>
          <w:szCs w:val="22"/>
          <w:lang w:val="fr-FR"/>
        </w:rPr>
      </w:pPr>
    </w:p>
    <w:p w:rsidR="004D2048" w:rsidRPr="00121A53" w:rsidRDefault="004D2048" w:rsidP="00950F0D">
      <w:pPr>
        <w:pStyle w:val="ListParagraph"/>
        <w:ind w:left="4248"/>
        <w:jc w:val="both"/>
        <w:rPr>
          <w:rFonts w:ascii="AvenirNext LT Pro Cn" w:hAnsi="AvenirNext LT Pro Cn" w:cs="Calibri"/>
          <w:i/>
          <w:sz w:val="22"/>
          <w:szCs w:val="22"/>
          <w:lang w:val="fr-FR"/>
        </w:rPr>
      </w:pPr>
      <w:r>
        <w:rPr>
          <w:noProof/>
          <w:lang w:val="fr-FR" w:eastAsia="fr-FR"/>
        </w:rPr>
        <w:pict>
          <v:shape id="_x0000_s1030" type="#_x0000_t202" style="position:absolute;left:0;text-align:left;margin-left:0;margin-top:-18pt;width:188.55pt;height:123.3pt;z-index:251657216;mso-wrap-style:none" stroked="f">
            <v:textbox style="mso-next-textbox:#_x0000_s1030;mso-fit-shape-to-text:t">
              <w:txbxContent>
                <w:p w:rsidR="004D2048" w:rsidRPr="00950F0D" w:rsidRDefault="004D2048">
                  <w:r w:rsidRPr="00511BD6">
                    <w:pict>
                      <v:shape id="_x0000_i1030" type="#_x0000_t75" style="width:174pt;height:116.25pt">
                        <v:imagedata r:id="rId9" o:title=""/>
                      </v:shape>
                    </w:pict>
                  </w:r>
                </w:p>
              </w:txbxContent>
            </v:textbox>
          </v:shape>
        </w:pict>
      </w:r>
      <w:r w:rsidRPr="00950F0D">
        <w:rPr>
          <w:rFonts w:ascii="AvenirNext LT Pro Cn" w:hAnsi="AvenirNext LT Pro Cn" w:cs="Calibri"/>
          <w:sz w:val="26"/>
          <w:szCs w:val="26"/>
          <w:lang w:val="fr-FR"/>
        </w:rPr>
        <w:t xml:space="preserve"> </w:t>
      </w:r>
      <w:r w:rsidRPr="00950F0D">
        <w:rPr>
          <w:rFonts w:ascii="AvenirNext LT Pro Cn" w:hAnsi="AvenirNext LT Pro Cn" w:cs="Calibri"/>
          <w:i/>
          <w:sz w:val="26"/>
          <w:szCs w:val="26"/>
          <w:lang w:val="fr-FR"/>
        </w:rPr>
        <w:t>« Les adultes maltraitent les enfants très souvent et les humilient. C’est pire que les coups car ça affecte vraiment les enfants et ne leur permet pas d’aller de l’avant. »</w:t>
      </w:r>
      <w:r>
        <w:rPr>
          <w:rFonts w:ascii="AvenirNext LT Pro Cn" w:hAnsi="AvenirNext LT Pro Cn" w:cs="Calibri"/>
          <w:i/>
          <w:sz w:val="26"/>
          <w:szCs w:val="26"/>
          <w:lang w:val="fr-FR"/>
        </w:rPr>
        <w:t xml:space="preserve"> </w:t>
      </w:r>
      <w:r w:rsidRPr="00950F0D">
        <w:rPr>
          <w:rFonts w:ascii="AvenirNext LT Pro Cn" w:hAnsi="AvenirNext LT Pro Cn" w:cs="Calibri"/>
          <w:i/>
          <w:sz w:val="22"/>
          <w:szCs w:val="22"/>
          <w:lang w:val="fr-FR"/>
        </w:rPr>
        <w:t xml:space="preserve"> </w:t>
      </w:r>
      <w:r w:rsidRPr="00D26797">
        <w:rPr>
          <w:rFonts w:ascii="AvenirNext LT Pro Cn" w:hAnsi="AvenirNext LT Pro Cn" w:cs="Calibri"/>
          <w:b/>
          <w:sz w:val="22"/>
          <w:szCs w:val="22"/>
          <w:lang w:val="fr-FR"/>
        </w:rPr>
        <w:t>Bayardo, 11 ans au Nicaragua</w:t>
      </w:r>
      <w:r w:rsidRPr="00D26797">
        <w:rPr>
          <w:rFonts w:ascii="AvenirNext LT Pro Cn" w:hAnsi="AvenirNext LT Pro Cn" w:cs="Calibri"/>
          <w:sz w:val="22"/>
          <w:szCs w:val="22"/>
          <w:lang w:val="fr-FR"/>
        </w:rPr>
        <w:t> </w:t>
      </w:r>
    </w:p>
    <w:p w:rsidR="004D2048" w:rsidRDefault="004D2048" w:rsidP="00D26797">
      <w:pPr>
        <w:jc w:val="both"/>
        <w:rPr>
          <w:rFonts w:ascii="AvenirNext LT Pro Cn" w:hAnsi="AvenirNext LT Pro Cn" w:cs="Calibri"/>
          <w:sz w:val="22"/>
          <w:szCs w:val="22"/>
        </w:rPr>
      </w:pPr>
    </w:p>
    <w:p w:rsidR="004D2048" w:rsidRDefault="004D2048" w:rsidP="00D26797">
      <w:pPr>
        <w:jc w:val="both"/>
        <w:rPr>
          <w:rFonts w:ascii="AvenirNext LT Pro Cn" w:hAnsi="AvenirNext LT Pro Cn" w:cs="Calibri"/>
          <w:sz w:val="22"/>
          <w:szCs w:val="22"/>
        </w:rPr>
      </w:pPr>
    </w:p>
    <w:p w:rsidR="004D2048" w:rsidRDefault="004D2048" w:rsidP="00D26797">
      <w:pPr>
        <w:jc w:val="both"/>
        <w:rPr>
          <w:rFonts w:ascii="AvenirNext LT Pro Cn" w:hAnsi="AvenirNext LT Pro Cn" w:cs="Calibri"/>
          <w:sz w:val="22"/>
          <w:szCs w:val="22"/>
        </w:rPr>
      </w:pPr>
    </w:p>
    <w:p w:rsidR="004D2048" w:rsidRDefault="004D2048" w:rsidP="00D26797">
      <w:pPr>
        <w:jc w:val="both"/>
        <w:rPr>
          <w:rFonts w:ascii="AvenirNext LT Pro Cn" w:hAnsi="AvenirNext LT Pro Cn" w:cs="Calibri"/>
          <w:sz w:val="22"/>
          <w:szCs w:val="22"/>
        </w:rPr>
      </w:pPr>
    </w:p>
    <w:p w:rsidR="004D2048" w:rsidRPr="00D26797" w:rsidRDefault="004D2048" w:rsidP="00C73DB9">
      <w:pPr>
        <w:spacing w:after="200"/>
        <w:jc w:val="both"/>
        <w:rPr>
          <w:rFonts w:ascii="AvenirNext LT Pro Cn" w:hAnsi="AvenirNext LT Pro Cn"/>
          <w:bCs/>
          <w:sz w:val="22"/>
          <w:szCs w:val="22"/>
        </w:rPr>
      </w:pPr>
      <w:r w:rsidRPr="005E3B1F">
        <w:rPr>
          <w:rFonts w:ascii="AvenirNext LT Pro Cn" w:hAnsi="AvenirNext LT Pro Cn"/>
          <w:sz w:val="22"/>
          <w:szCs w:val="22"/>
        </w:rPr>
        <w:t>A la question,</w:t>
      </w:r>
      <w:r w:rsidRPr="005E3B1F">
        <w:rPr>
          <w:rFonts w:ascii="AvenirNext LT Pro Cn" w:hAnsi="AvenirNext LT Pro Cn"/>
          <w:b/>
          <w:sz w:val="22"/>
          <w:szCs w:val="22"/>
        </w:rPr>
        <w:t xml:space="preserve"> </w:t>
      </w:r>
      <w:r>
        <w:rPr>
          <w:rFonts w:ascii="AvenirNext LT Pro Cn" w:hAnsi="AvenirNext LT Pro Cn"/>
          <w:b/>
          <w:color w:val="008000"/>
          <w:sz w:val="22"/>
          <w:szCs w:val="22"/>
        </w:rPr>
        <w:t xml:space="preserve">à ton </w:t>
      </w:r>
      <w:r w:rsidRPr="00322935">
        <w:rPr>
          <w:rFonts w:ascii="AvenirNext LT Pro Cn" w:hAnsi="AvenirNext LT Pro Cn"/>
          <w:b/>
          <w:color w:val="008000"/>
          <w:sz w:val="22"/>
          <w:szCs w:val="22"/>
        </w:rPr>
        <w:t xml:space="preserve">avis, les enfants sont-ils protégés contre les violences physiques et morales dans </w:t>
      </w:r>
      <w:r>
        <w:rPr>
          <w:rFonts w:ascii="AvenirNext LT Pro Cn" w:hAnsi="AvenirNext LT Pro Cn"/>
          <w:b/>
          <w:color w:val="008000"/>
          <w:sz w:val="22"/>
          <w:szCs w:val="22"/>
        </w:rPr>
        <w:t xml:space="preserve">ton </w:t>
      </w:r>
      <w:r w:rsidRPr="00322935">
        <w:rPr>
          <w:rFonts w:ascii="AvenirNext LT Pro Cn" w:hAnsi="AvenirNext LT Pro Cn"/>
          <w:b/>
          <w:color w:val="008000"/>
          <w:sz w:val="22"/>
          <w:szCs w:val="22"/>
        </w:rPr>
        <w:t>pays</w:t>
      </w:r>
      <w:r w:rsidRPr="00322935">
        <w:rPr>
          <w:rFonts w:ascii="AvenirNext LT Pro Cn" w:hAnsi="AvenirNext LT Pro Cn"/>
          <w:color w:val="008000"/>
          <w:sz w:val="22"/>
          <w:szCs w:val="22"/>
        </w:rPr>
        <w:t>?</w:t>
      </w:r>
      <w:r w:rsidRPr="005E3B1F">
        <w:rPr>
          <w:bCs/>
          <w:sz w:val="23"/>
          <w:szCs w:val="23"/>
        </w:rPr>
        <w:t xml:space="preserve"> </w:t>
      </w:r>
      <w:r w:rsidRPr="005E3B1F">
        <w:rPr>
          <w:rFonts w:ascii="AvenirNext LT Pro Cn" w:hAnsi="AvenirNext LT Pro Cn"/>
          <w:bCs/>
          <w:sz w:val="22"/>
          <w:szCs w:val="22"/>
        </w:rPr>
        <w:t>Quand il s</w:t>
      </w:r>
      <w:smartTag w:uri="urn:schemas-microsoft-com:office:smarttags" w:element="PersonName">
        <w:smartTagPr>
          <w:attr w:name="ProductID" w:val="La Main"/>
        </w:smartTagPr>
        <w:r w:rsidRPr="005E3B1F">
          <w:rPr>
            <w:rFonts w:ascii="AvenirNext LT Pro Cn" w:hAnsi="AvenirNext LT Pro Cn"/>
            <w:bCs/>
            <w:sz w:val="22"/>
            <w:szCs w:val="22"/>
          </w:rPr>
          <w:t>'</w:t>
        </w:r>
      </w:smartTag>
      <w:r w:rsidRPr="005E3B1F">
        <w:rPr>
          <w:rFonts w:ascii="AvenirNext LT Pro Cn" w:hAnsi="AvenirNext LT Pro Cn"/>
          <w:bCs/>
          <w:sz w:val="22"/>
          <w:szCs w:val="22"/>
        </w:rPr>
        <w:t>agit de maltraitance, les enfants des pays développés reconnaissent et disent que les enfants sont toujours ou souvent protégés (57%) en comparaison avec les enfants des pays en développement (33%).</w:t>
      </w:r>
      <w:r>
        <w:rPr>
          <w:rFonts w:ascii="AvenirNext LT Pro Cn" w:hAnsi="AvenirNext LT Pro Cn"/>
          <w:bCs/>
          <w:sz w:val="22"/>
          <w:szCs w:val="22"/>
        </w:rPr>
        <w:t xml:space="preserve"> </w:t>
      </w:r>
      <w:r w:rsidRPr="00EE31F9">
        <w:rPr>
          <w:rFonts w:ascii="AvenirNext LT Pro Cn" w:hAnsi="AvenirNext LT Pro Cn"/>
          <w:sz w:val="22"/>
          <w:szCs w:val="22"/>
        </w:rPr>
        <w:t>En Amérique Latine, 11% des enfants disent qu’ils n’ont jamais été protégés contre les abus. Ce qui reflète, la criminalité et la violence épidémique qui touche de nombreux pays sur le continent. Au Mali, 60% des enfants, au Libéra 49% des enfants et 46% des enfants au Guatemala disent être rarement voir jamais été protégés contre les violences et les mauvais traitements contre  2% des enfants au Canada et 4% en Irlande</w:t>
      </w:r>
    </w:p>
    <w:p w:rsidR="004D2048" w:rsidRPr="00D26797" w:rsidRDefault="004D2048" w:rsidP="00D26797">
      <w:pPr>
        <w:spacing w:after="200"/>
        <w:jc w:val="both"/>
        <w:rPr>
          <w:rFonts w:ascii="AvenirNext LT Pro Cn" w:hAnsi="AvenirNext LT Pro Cn"/>
          <w:bCs/>
          <w:sz w:val="22"/>
          <w:szCs w:val="22"/>
        </w:rPr>
      </w:pPr>
      <w:r>
        <w:rPr>
          <w:rFonts w:ascii="AvenirNext LT Pro Cn" w:hAnsi="AvenirNext LT Pro Cn"/>
          <w:bCs/>
          <w:sz w:val="22"/>
          <w:szCs w:val="22"/>
        </w:rPr>
        <w:t>A la question,</w:t>
      </w:r>
      <w:r>
        <w:rPr>
          <w:rFonts w:ascii="AvenirNext LT Pro Cn" w:hAnsi="AvenirNext LT Pro Cn"/>
          <w:b/>
          <w:bCs/>
          <w:color w:val="008000"/>
          <w:sz w:val="22"/>
          <w:szCs w:val="22"/>
        </w:rPr>
        <w:t xml:space="preserve"> </w:t>
      </w:r>
      <w:r w:rsidRPr="00950F0D">
        <w:rPr>
          <w:rFonts w:ascii="AvenirNext LT Pro Cn" w:hAnsi="AvenirNext LT Pro Cn"/>
          <w:b/>
          <w:bCs/>
          <w:color w:val="008000"/>
          <w:sz w:val="22"/>
          <w:szCs w:val="22"/>
        </w:rPr>
        <w:t>les</w:t>
      </w:r>
      <w:r>
        <w:rPr>
          <w:rFonts w:ascii="AvenirNext LT Pro Cn" w:hAnsi="AvenirNext LT Pro Cn"/>
          <w:b/>
          <w:bCs/>
          <w:color w:val="008000"/>
          <w:sz w:val="22"/>
          <w:szCs w:val="22"/>
        </w:rPr>
        <w:t xml:space="preserve"> enfants de  ton </w:t>
      </w:r>
      <w:r w:rsidRPr="00950F0D">
        <w:rPr>
          <w:rFonts w:ascii="AvenirNext LT Pro Cn" w:hAnsi="AvenirNext LT Pro Cn"/>
          <w:b/>
          <w:bCs/>
          <w:color w:val="008000"/>
          <w:sz w:val="22"/>
          <w:szCs w:val="22"/>
        </w:rPr>
        <w:t xml:space="preserve"> pays sont</w:t>
      </w:r>
      <w:r>
        <w:rPr>
          <w:rFonts w:ascii="AvenirNext LT Pro Cn" w:hAnsi="AvenirNext LT Pro Cn"/>
          <w:b/>
          <w:bCs/>
          <w:color w:val="008000"/>
          <w:sz w:val="22"/>
          <w:szCs w:val="22"/>
        </w:rPr>
        <w:t>-ils</w:t>
      </w:r>
      <w:r w:rsidRPr="00950F0D">
        <w:rPr>
          <w:rFonts w:ascii="AvenirNext LT Pro Cn" w:hAnsi="AvenirNext LT Pro Cn"/>
          <w:b/>
          <w:bCs/>
          <w:color w:val="008000"/>
          <w:sz w:val="22"/>
          <w:szCs w:val="22"/>
        </w:rPr>
        <w:t xml:space="preserve"> protégés contre le travail forcé ?</w:t>
      </w:r>
      <w:r>
        <w:rPr>
          <w:rFonts w:ascii="AvenirNext LT Pro Cn" w:hAnsi="AvenirNext LT Pro Cn"/>
          <w:b/>
          <w:bCs/>
          <w:sz w:val="22"/>
          <w:szCs w:val="22"/>
        </w:rPr>
        <w:t xml:space="preserve"> </w:t>
      </w:r>
      <w:r>
        <w:rPr>
          <w:rFonts w:ascii="AvenirNext LT Pro Cn" w:hAnsi="AvenirNext LT Pro Cn"/>
          <w:bCs/>
          <w:sz w:val="22"/>
          <w:szCs w:val="22"/>
        </w:rPr>
        <w:t xml:space="preserve">28% des enfants </w:t>
      </w:r>
      <w:r w:rsidRPr="00D26797">
        <w:rPr>
          <w:rFonts w:ascii="AvenirNext LT Pro Cn" w:hAnsi="AvenirNext LT Pro Cn"/>
          <w:bCs/>
          <w:sz w:val="22"/>
          <w:szCs w:val="22"/>
        </w:rPr>
        <w:t>des pays en développement di</w:t>
      </w:r>
      <w:r>
        <w:rPr>
          <w:rFonts w:ascii="AvenirNext LT Pro Cn" w:hAnsi="AvenirNext LT Pro Cn"/>
          <w:bCs/>
          <w:sz w:val="22"/>
          <w:szCs w:val="22"/>
        </w:rPr>
        <w:t>sent n’</w:t>
      </w:r>
      <w:r w:rsidRPr="00D26797">
        <w:rPr>
          <w:rFonts w:ascii="AvenirNext LT Pro Cn" w:hAnsi="AvenirNext LT Pro Cn"/>
          <w:bCs/>
          <w:sz w:val="22"/>
          <w:szCs w:val="22"/>
        </w:rPr>
        <w:t xml:space="preserve">être </w:t>
      </w:r>
      <w:r>
        <w:rPr>
          <w:rFonts w:ascii="AvenirNext LT Pro Cn" w:hAnsi="AvenirNext LT Pro Cn"/>
          <w:bCs/>
          <w:sz w:val="22"/>
          <w:szCs w:val="22"/>
        </w:rPr>
        <w:t>rarement ou jamais protégés contre le travail forcé</w:t>
      </w:r>
      <w:r w:rsidRPr="00D26797">
        <w:rPr>
          <w:rFonts w:ascii="AvenirNext LT Pro Cn" w:hAnsi="AvenirNext LT Pro Cn"/>
          <w:bCs/>
          <w:sz w:val="22"/>
          <w:szCs w:val="22"/>
        </w:rPr>
        <w:t xml:space="preserve">.  </w:t>
      </w:r>
    </w:p>
    <w:p w:rsidR="004D2048" w:rsidRDefault="004D2048" w:rsidP="00B446AE">
      <w:pPr>
        <w:jc w:val="both"/>
        <w:rPr>
          <w:rFonts w:ascii="AvenirNext LT Pro Cn" w:hAnsi="AvenirNext LT Pro Cn"/>
          <w:b/>
          <w:color w:val="FF9900"/>
          <w:sz w:val="28"/>
          <w:szCs w:val="28"/>
        </w:rPr>
      </w:pPr>
      <w:r>
        <w:rPr>
          <w:rFonts w:ascii="AvenirNext LT Pro Cn" w:hAnsi="AvenirNext LT Pro Cn"/>
          <w:b/>
          <w:color w:val="FF9900"/>
          <w:sz w:val="28"/>
          <w:szCs w:val="28"/>
        </w:rPr>
        <w:t>Le droit à l’éducation: une priorité absolue</w:t>
      </w:r>
    </w:p>
    <w:p w:rsidR="004D2048" w:rsidRDefault="004D2048" w:rsidP="00154244">
      <w:pPr>
        <w:jc w:val="both"/>
        <w:rPr>
          <w:rFonts w:ascii="AvenirNext LT Pro Cn" w:hAnsi="AvenirNext LT Pro Cn"/>
          <w:i/>
          <w:sz w:val="22"/>
          <w:szCs w:val="22"/>
        </w:rPr>
      </w:pPr>
    </w:p>
    <w:p w:rsidR="004D2048" w:rsidRDefault="004D2048" w:rsidP="00154244">
      <w:pPr>
        <w:jc w:val="both"/>
        <w:rPr>
          <w:rFonts w:ascii="AvenirNext LT Pro Cn" w:hAnsi="AvenirNext LT Pro Cn"/>
          <w:sz w:val="22"/>
          <w:szCs w:val="22"/>
        </w:rPr>
      </w:pPr>
      <w:r w:rsidRPr="00154244">
        <w:rPr>
          <w:rFonts w:ascii="AvenirNext LT Pro Cn" w:hAnsi="AvenirNext LT Pro Cn"/>
          <w:sz w:val="22"/>
          <w:szCs w:val="22"/>
        </w:rPr>
        <w:t xml:space="preserve">Les enfants du Burkina Faso (70%) et du Guatemala (48%) estime que  l’accès à l’école et aux études doit être un droit alors qu’au Canada et en Allemagne, les </w:t>
      </w:r>
      <w:r>
        <w:rPr>
          <w:rFonts w:ascii="AvenirNext LT Pro Cn" w:hAnsi="AvenirNext LT Pro Cn"/>
          <w:sz w:val="22"/>
          <w:szCs w:val="22"/>
        </w:rPr>
        <w:t>enfants sont 2% à l’estimer  ».</w:t>
      </w:r>
    </w:p>
    <w:p w:rsidR="004D2048" w:rsidRPr="00F83D93" w:rsidRDefault="004D2048" w:rsidP="00154244">
      <w:pPr>
        <w:jc w:val="both"/>
        <w:rPr>
          <w:rFonts w:ascii="AvenirNext LT Pro Cn" w:hAnsi="AvenirNext LT Pro Cn"/>
          <w:sz w:val="22"/>
          <w:szCs w:val="22"/>
        </w:rPr>
      </w:pPr>
      <w:r>
        <w:rPr>
          <w:rFonts w:ascii="AvenirNext LT Pro Cn" w:hAnsi="AvenirNext LT Pro Cn"/>
          <w:bCs/>
          <w:sz w:val="22"/>
          <w:szCs w:val="22"/>
        </w:rPr>
        <w:t xml:space="preserve">A la question, </w:t>
      </w:r>
      <w:r w:rsidRPr="00931E72">
        <w:rPr>
          <w:rFonts w:ascii="AvenirNext LT Pro Cn" w:hAnsi="AvenirNext LT Pro Cn"/>
          <w:b/>
          <w:bCs/>
          <w:color w:val="008000"/>
          <w:sz w:val="22"/>
          <w:szCs w:val="22"/>
        </w:rPr>
        <w:t xml:space="preserve">que ferais tu si tu étais Président de </w:t>
      </w:r>
      <w:smartTag w:uri="urn:schemas-microsoft-com:office:smarttags" w:element="PersonName">
        <w:smartTagPr>
          <w:attr w:name="ProductID" w:val="La Main"/>
        </w:smartTagPr>
        <w:r w:rsidRPr="00931E72">
          <w:rPr>
            <w:rFonts w:ascii="AvenirNext LT Pro Cn" w:hAnsi="AvenirNext LT Pro Cn"/>
            <w:b/>
            <w:bCs/>
            <w:color w:val="008000"/>
            <w:sz w:val="22"/>
            <w:szCs w:val="22"/>
          </w:rPr>
          <w:t>la République</w:t>
        </w:r>
      </w:smartTag>
      <w:r w:rsidRPr="00931E72">
        <w:rPr>
          <w:rFonts w:ascii="AvenirNext LT Pro Cn" w:hAnsi="AvenirNext LT Pro Cn"/>
          <w:b/>
          <w:bCs/>
          <w:color w:val="008000"/>
          <w:sz w:val="22"/>
          <w:szCs w:val="22"/>
        </w:rPr>
        <w:t> pour protéger les enfants de la violence ?</w:t>
      </w:r>
      <w:r>
        <w:rPr>
          <w:rFonts w:ascii="AvenirNext LT Pro Cn" w:hAnsi="AvenirNext LT Pro Cn"/>
          <w:b/>
          <w:bCs/>
          <w:color w:val="008000"/>
          <w:sz w:val="22"/>
          <w:szCs w:val="22"/>
        </w:rPr>
        <w:t xml:space="preserve"> </w:t>
      </w:r>
      <w:r w:rsidRPr="00154244">
        <w:rPr>
          <w:rFonts w:ascii="AvenirNext LT Pro Cn" w:hAnsi="AvenirNext LT Pro Cn"/>
          <w:sz w:val="22"/>
          <w:szCs w:val="22"/>
        </w:rPr>
        <w:t>39% des enfants du</w:t>
      </w:r>
      <w:r>
        <w:rPr>
          <w:rFonts w:ascii="AvenirNext LT Pro Cn" w:hAnsi="AvenirNext LT Pro Cn"/>
          <w:sz w:val="22"/>
          <w:szCs w:val="22"/>
        </w:rPr>
        <w:t xml:space="preserve"> monde, s</w:t>
      </w:r>
      <w:r w:rsidRPr="00154244">
        <w:rPr>
          <w:rFonts w:ascii="AvenirNext LT Pro Cn" w:hAnsi="AvenirNext LT Pro Cn"/>
          <w:sz w:val="22"/>
          <w:szCs w:val="22"/>
        </w:rPr>
        <w:t xml:space="preserve">’ils étaient Chef d’Etat, </w:t>
      </w:r>
      <w:r w:rsidRPr="00F83D93">
        <w:rPr>
          <w:rFonts w:ascii="AvenirNext LT Pro Cn" w:hAnsi="AvenirNext LT Pro Cn"/>
          <w:sz w:val="22"/>
          <w:szCs w:val="22"/>
        </w:rPr>
        <w:t>mettraient l</w:t>
      </w:r>
      <w:smartTag w:uri="urn:schemas-microsoft-com:office:smarttags" w:element="PersonName">
        <w:smartTagPr>
          <w:attr w:name="ProductID" w:val="La Main"/>
        </w:smartTagPr>
        <w:r w:rsidRPr="00F83D93">
          <w:rPr>
            <w:rFonts w:ascii="AvenirNext LT Pro Cn" w:hAnsi="AvenirNext LT Pro Cn"/>
            <w:sz w:val="22"/>
            <w:szCs w:val="22"/>
          </w:rPr>
          <w:t>'</w:t>
        </w:r>
      </w:smartTag>
      <w:r w:rsidRPr="00F83D93">
        <w:rPr>
          <w:rFonts w:ascii="AvenirNext LT Pro Cn" w:hAnsi="AvenirNext LT Pro Cn"/>
          <w:sz w:val="22"/>
          <w:szCs w:val="22"/>
        </w:rPr>
        <w:t>accent sur l</w:t>
      </w:r>
      <w:smartTag w:uri="urn:schemas-microsoft-com:office:smarttags" w:element="PersonName">
        <w:smartTagPr>
          <w:attr w:name="ProductID" w:val="La Main"/>
        </w:smartTagPr>
        <w:r w:rsidRPr="00F83D93">
          <w:rPr>
            <w:rFonts w:ascii="AvenirNext LT Pro Cn" w:hAnsi="AvenirNext LT Pro Cn"/>
            <w:sz w:val="22"/>
            <w:szCs w:val="22"/>
          </w:rPr>
          <w:t>'</w:t>
        </w:r>
      </w:smartTag>
      <w:r w:rsidRPr="00F83D93">
        <w:rPr>
          <w:rFonts w:ascii="AvenirNext LT Pro Cn" w:hAnsi="AvenirNext LT Pro Cn"/>
          <w:sz w:val="22"/>
          <w:szCs w:val="22"/>
        </w:rPr>
        <w:t>éducation et les possibilités d</w:t>
      </w:r>
      <w:smartTag w:uri="urn:schemas-microsoft-com:office:smarttags" w:element="PersonName">
        <w:smartTagPr>
          <w:attr w:name="ProductID" w:val="La Main"/>
        </w:smartTagPr>
        <w:r w:rsidRPr="00F83D93">
          <w:rPr>
            <w:rFonts w:ascii="AvenirNext LT Pro Cn" w:hAnsi="AvenirNext LT Pro Cn"/>
            <w:sz w:val="22"/>
            <w:szCs w:val="22"/>
          </w:rPr>
          <w:t>'</w:t>
        </w:r>
      </w:smartTag>
      <w:r w:rsidRPr="00F83D93">
        <w:rPr>
          <w:rFonts w:ascii="AvenirNext LT Pro Cn" w:hAnsi="AvenirNext LT Pro Cn"/>
          <w:sz w:val="22"/>
          <w:szCs w:val="22"/>
        </w:rPr>
        <w:t xml:space="preserve">apprentissage pour les autres enfants. En Asie, et plus particulièrement, au Cambodge (80%), au Népal (70%), en Inde et au Sri Lanka (72%), les enfants définissent l’accès à éducation comme une priorité avant même </w:t>
      </w:r>
      <w:r>
        <w:rPr>
          <w:rFonts w:ascii="AvenirNext LT Pro Cn" w:hAnsi="AvenirNext LT Pro Cn"/>
          <w:sz w:val="22"/>
          <w:szCs w:val="22"/>
        </w:rPr>
        <w:t xml:space="preserve">l’accès à la nourriture (20%). </w:t>
      </w:r>
      <w:r w:rsidRPr="00F83D93">
        <w:rPr>
          <w:rFonts w:ascii="AvenirNext LT Pro Cn" w:hAnsi="AvenirNext LT Pro Cn"/>
          <w:sz w:val="22"/>
          <w:szCs w:val="22"/>
        </w:rPr>
        <w:t>Notons, par ailleurs, que les enfants des pays en développement attachent une plus grande importance à l’éducation qu’ils considèrent  comme  un moyen de sortir de l’extrême pauvreté alors que malheureusement, les enfants des pays développés n’ont pas toujours conscience qu’aller à l’école n’est pas possible pour tous les enfants.</w:t>
      </w:r>
      <w:r>
        <w:rPr>
          <w:rFonts w:ascii="AvenirNext LT Pro Cn" w:hAnsi="AvenirNext LT Pro Cn"/>
          <w:sz w:val="22"/>
          <w:szCs w:val="22"/>
        </w:rPr>
        <w:t xml:space="preserve"> </w:t>
      </w:r>
    </w:p>
    <w:p w:rsidR="004D2048" w:rsidRDefault="004D2048" w:rsidP="00E35006">
      <w:pPr>
        <w:jc w:val="both"/>
        <w:rPr>
          <w:rFonts w:ascii="AvenirNext LT Pro Cn" w:hAnsi="AvenirNext LT Pro Cn"/>
          <w:i/>
          <w:sz w:val="22"/>
          <w:szCs w:val="22"/>
        </w:rPr>
      </w:pPr>
    </w:p>
    <w:p w:rsidR="004D2048" w:rsidRDefault="004D2048" w:rsidP="00E35006">
      <w:pPr>
        <w:jc w:val="both"/>
        <w:rPr>
          <w:rFonts w:ascii="AvenirNext LT Pro Cn" w:hAnsi="AvenirNext LT Pro Cn" w:cs="Calibri"/>
          <w:sz w:val="22"/>
          <w:szCs w:val="22"/>
        </w:rPr>
      </w:pPr>
      <w:r>
        <w:rPr>
          <w:rFonts w:ascii="AvenirNext LT Pro Cn" w:hAnsi="AvenirNext LT Pro Cn"/>
          <w:i/>
          <w:sz w:val="22"/>
          <w:szCs w:val="22"/>
        </w:rPr>
        <w:t>« </w:t>
      </w:r>
      <w:r w:rsidRPr="00704564">
        <w:rPr>
          <w:rFonts w:ascii="AvenirNext LT Pro Cn" w:hAnsi="AvenirNext LT Pro Cn"/>
          <w:i/>
          <w:sz w:val="22"/>
          <w:szCs w:val="22"/>
        </w:rPr>
        <w:t>Sans grande surprise et à quelques différences près, les enfants sont clairement préoccupés par le</w:t>
      </w:r>
      <w:r>
        <w:rPr>
          <w:rFonts w:ascii="AvenirNext LT Pro Cn" w:hAnsi="AvenirNext LT Pro Cn"/>
          <w:i/>
          <w:sz w:val="22"/>
          <w:szCs w:val="22"/>
        </w:rPr>
        <w:t xml:space="preserve"> respect des</w:t>
      </w:r>
      <w:r w:rsidRPr="00704564">
        <w:rPr>
          <w:rFonts w:ascii="AvenirNext LT Pro Cn" w:hAnsi="AvenirNext LT Pro Cn"/>
          <w:i/>
          <w:sz w:val="22"/>
          <w:szCs w:val="22"/>
        </w:rPr>
        <w:t xml:space="preserve"> m</w:t>
      </w:r>
      <w:r>
        <w:rPr>
          <w:rFonts w:ascii="AvenirNext LT Pro Cn" w:hAnsi="AvenirNext LT Pro Cn"/>
          <w:i/>
          <w:sz w:val="22"/>
          <w:szCs w:val="22"/>
        </w:rPr>
        <w:t xml:space="preserve">êmes droits. Le plus troublant  </w:t>
      </w:r>
      <w:r w:rsidRPr="00704564">
        <w:rPr>
          <w:rFonts w:ascii="AvenirNext LT Pro Cn" w:hAnsi="AvenirNext LT Pro Cn"/>
          <w:i/>
          <w:sz w:val="22"/>
          <w:szCs w:val="22"/>
        </w:rPr>
        <w:t xml:space="preserve">qu’ils vivent au Mali ou en </w:t>
      </w:r>
      <w:r>
        <w:rPr>
          <w:rFonts w:ascii="AvenirNext LT Pro Cn" w:hAnsi="AvenirNext LT Pro Cn"/>
          <w:i/>
          <w:sz w:val="22"/>
          <w:szCs w:val="22"/>
        </w:rPr>
        <w:t xml:space="preserve">France, les enfants </w:t>
      </w:r>
      <w:r w:rsidRPr="00704564">
        <w:rPr>
          <w:rFonts w:ascii="AvenirNext LT Pro Cn" w:hAnsi="AvenirNext LT Pro Cn"/>
          <w:i/>
          <w:sz w:val="22"/>
          <w:szCs w:val="22"/>
        </w:rPr>
        <w:t>partagent</w:t>
      </w:r>
      <w:r>
        <w:rPr>
          <w:rFonts w:ascii="AvenirNext LT Pro Cn" w:hAnsi="AvenirNext LT Pro Cn"/>
          <w:i/>
          <w:sz w:val="22"/>
          <w:szCs w:val="22"/>
        </w:rPr>
        <w:t xml:space="preserve"> les mêmes</w:t>
      </w:r>
      <w:r w:rsidRPr="00704564">
        <w:rPr>
          <w:rFonts w:ascii="AvenirNext LT Pro Cn" w:hAnsi="AvenirNext LT Pro Cn"/>
          <w:i/>
          <w:sz w:val="22"/>
          <w:szCs w:val="22"/>
        </w:rPr>
        <w:t xml:space="preserve"> crainte</w:t>
      </w:r>
      <w:r>
        <w:rPr>
          <w:rFonts w:ascii="AvenirNext LT Pro Cn" w:hAnsi="AvenirNext LT Pro Cn"/>
          <w:i/>
          <w:sz w:val="22"/>
          <w:szCs w:val="22"/>
        </w:rPr>
        <w:t xml:space="preserve">s </w:t>
      </w:r>
      <w:r w:rsidRPr="00704564">
        <w:rPr>
          <w:rFonts w:ascii="AvenirNext LT Pro Cn" w:hAnsi="AvenirNext LT Pro Cn"/>
          <w:i/>
          <w:sz w:val="22"/>
          <w:szCs w:val="22"/>
        </w:rPr>
        <w:t>et souhaitent que les dirigeant</w:t>
      </w:r>
      <w:r>
        <w:rPr>
          <w:rFonts w:ascii="AvenirNext LT Pro Cn" w:hAnsi="AvenirNext LT Pro Cn"/>
          <w:i/>
          <w:sz w:val="22"/>
          <w:szCs w:val="22"/>
        </w:rPr>
        <w:t>s</w:t>
      </w:r>
      <w:r w:rsidRPr="00704564">
        <w:rPr>
          <w:rFonts w:ascii="AvenirNext LT Pro Cn" w:hAnsi="AvenirNext LT Pro Cn"/>
          <w:i/>
          <w:sz w:val="22"/>
          <w:szCs w:val="22"/>
        </w:rPr>
        <w:t xml:space="preserve"> du monde abordent d’urgence cette problématique</w:t>
      </w:r>
      <w:r>
        <w:rPr>
          <w:rFonts w:ascii="AvenirNext LT Pro Cn" w:hAnsi="AvenirNext LT Pro Cn"/>
          <w:i/>
          <w:sz w:val="22"/>
          <w:szCs w:val="22"/>
        </w:rPr>
        <w:t> »,</w:t>
      </w:r>
      <w:r w:rsidRPr="000E710D">
        <w:rPr>
          <w:rFonts w:ascii="AvenirNext LT Pro Cn" w:hAnsi="AvenirNext LT Pro Cn" w:cs="Calibri"/>
          <w:sz w:val="22"/>
          <w:szCs w:val="22"/>
        </w:rPr>
        <w:t xml:space="preserve"> </w:t>
      </w:r>
      <w:r w:rsidRPr="00E35006">
        <w:rPr>
          <w:rFonts w:ascii="AvenirNext LT Pro Cn" w:hAnsi="AvenirNext LT Pro Cn" w:cs="Calibri"/>
          <w:sz w:val="22"/>
          <w:szCs w:val="22"/>
        </w:rPr>
        <w:t xml:space="preserve">précise Florence Provendier, Directrice d’Un Enfant par </w:t>
      </w:r>
      <w:smartTag w:uri="urn:schemas-microsoft-com:office:smarttags" w:element="PersonName">
        <w:smartTagPr>
          <w:attr w:name="ProductID" w:val="La Main"/>
        </w:smartTagPr>
        <w:r w:rsidRPr="00E35006">
          <w:rPr>
            <w:rFonts w:ascii="AvenirNext LT Pro Cn" w:hAnsi="AvenirNext LT Pro Cn" w:cs="Calibri"/>
            <w:sz w:val="22"/>
            <w:szCs w:val="22"/>
          </w:rPr>
          <w:t>la Main.</w:t>
        </w:r>
      </w:smartTag>
      <w:r w:rsidRPr="00E35006">
        <w:rPr>
          <w:rFonts w:ascii="AvenirNext LT Pro Cn" w:hAnsi="AvenirNext LT Pro Cn" w:cs="Calibri"/>
          <w:sz w:val="22"/>
          <w:szCs w:val="22"/>
        </w:rPr>
        <w:t xml:space="preserve"> </w:t>
      </w:r>
    </w:p>
    <w:p w:rsidR="004D2048" w:rsidRPr="00E35006" w:rsidRDefault="004D2048" w:rsidP="00E35006">
      <w:pPr>
        <w:jc w:val="both"/>
        <w:rPr>
          <w:rFonts w:ascii="AvenirNext LT Pro Cn" w:hAnsi="AvenirNext LT Pro Cn" w:cs="Calibri"/>
          <w:sz w:val="22"/>
          <w:szCs w:val="22"/>
        </w:rPr>
      </w:pPr>
      <w:r>
        <w:rPr>
          <w:rFonts w:ascii="AvenirNext LT Pro Cn" w:hAnsi="AvenirNext LT Pro Cn" w:cs="Calibri"/>
          <w:sz w:val="22"/>
          <w:szCs w:val="22"/>
        </w:rPr>
        <w:br w:type="page"/>
      </w:r>
    </w:p>
    <w:p w:rsidR="004D2048" w:rsidRDefault="004D2048" w:rsidP="00E35006">
      <w:pPr>
        <w:jc w:val="both"/>
        <w:rPr>
          <w:rFonts w:ascii="AvenirNext LT Pro Cn" w:hAnsi="AvenirNext LT Pro Cn" w:cs="Calibri"/>
          <w:sz w:val="22"/>
          <w:szCs w:val="22"/>
        </w:rPr>
      </w:pPr>
    </w:p>
    <w:p w:rsidR="004D2048" w:rsidRPr="00D461CB" w:rsidRDefault="004D2048" w:rsidP="00E35006">
      <w:pPr>
        <w:jc w:val="both"/>
        <w:rPr>
          <w:rFonts w:ascii="AvenirNext LT Pro Cn" w:hAnsi="AvenirNext LT Pro Cn" w:cs="Calibri"/>
          <w:b/>
          <w:color w:val="FF9900"/>
          <w:sz w:val="28"/>
          <w:szCs w:val="28"/>
        </w:rPr>
      </w:pPr>
      <w:r w:rsidRPr="00D461CB">
        <w:rPr>
          <w:rFonts w:ascii="AvenirNext LT Pro Cn" w:hAnsi="AvenirNext LT Pro Cn" w:cs="Calibri"/>
          <w:b/>
          <w:color w:val="FF9900"/>
          <w:sz w:val="28"/>
          <w:szCs w:val="28"/>
        </w:rPr>
        <w:t xml:space="preserve">La parole des enfants : </w:t>
      </w:r>
      <w:r>
        <w:rPr>
          <w:rFonts w:ascii="AvenirNext LT Pro Cn" w:hAnsi="AvenirNext LT Pro Cn" w:cs="Calibri"/>
          <w:b/>
          <w:color w:val="FF9900"/>
          <w:sz w:val="28"/>
          <w:szCs w:val="28"/>
        </w:rPr>
        <w:t>et si on l’écoutait !</w:t>
      </w:r>
    </w:p>
    <w:p w:rsidR="004D2048" w:rsidRDefault="004D2048" w:rsidP="00E35006">
      <w:pPr>
        <w:jc w:val="both"/>
        <w:rPr>
          <w:rFonts w:ascii="AvenirNext LT Pro Cn" w:hAnsi="AvenirNext LT Pro Cn" w:cs="Calibri"/>
          <w:sz w:val="22"/>
          <w:szCs w:val="22"/>
        </w:rPr>
      </w:pPr>
    </w:p>
    <w:p w:rsidR="004D2048" w:rsidRDefault="004D2048" w:rsidP="004742B9">
      <w:pPr>
        <w:jc w:val="center"/>
        <w:rPr>
          <w:rFonts w:ascii="AvenirNext LT Pro Cn" w:hAnsi="AvenirNext LT Pro Cn"/>
          <w:b/>
          <w:sz w:val="32"/>
          <w:szCs w:val="32"/>
        </w:rPr>
      </w:pPr>
      <w:r w:rsidRPr="00D461CB">
        <w:rPr>
          <w:rFonts w:ascii="AvenirNext LT Pro Cn" w:hAnsi="AvenirNext LT Pro Cn"/>
          <w:b/>
          <w:sz w:val="32"/>
          <w:szCs w:val="32"/>
        </w:rPr>
        <w:t> </w:t>
      </w:r>
      <w:r>
        <w:rPr>
          <w:rFonts w:ascii="AvenirNext LT Pro Cn" w:hAnsi="AvenirNext LT Pro Cn"/>
          <w:b/>
          <w:sz w:val="32"/>
          <w:szCs w:val="32"/>
        </w:rPr>
        <w:t>Ils demandent avant tout le RESPECT !</w:t>
      </w:r>
    </w:p>
    <w:p w:rsidR="004D2048" w:rsidRDefault="004D2048" w:rsidP="00E35006">
      <w:pPr>
        <w:pStyle w:val="ListParagraph"/>
        <w:ind w:left="0"/>
        <w:contextualSpacing w:val="0"/>
        <w:rPr>
          <w:rFonts w:ascii="AvenirNext LT Pro Cn" w:hAnsi="AvenirNext LT Pro Cn"/>
          <w:b/>
          <w:lang w:val="fr-FR"/>
        </w:rPr>
      </w:pPr>
    </w:p>
    <w:p w:rsidR="004D2048" w:rsidRDefault="004D2048" w:rsidP="00E35006">
      <w:pPr>
        <w:pStyle w:val="ListParagraph"/>
        <w:ind w:left="0"/>
        <w:contextualSpacing w:val="0"/>
        <w:jc w:val="center"/>
        <w:rPr>
          <w:rFonts w:ascii="AvenirNext LT Pro Cn" w:hAnsi="AvenirNext LT Pro Cn"/>
          <w:b/>
          <w:sz w:val="20"/>
          <w:szCs w:val="20"/>
          <w:lang w:val="fr-FR"/>
        </w:rPr>
      </w:pPr>
      <w:hyperlink r:id="rId10" w:history="1">
        <w:r w:rsidRPr="00511BD6">
          <w:rPr>
            <w:rFonts w:ascii="AvenirNext LT Pro Cn" w:hAnsi="AvenirNext LT Pro Cn"/>
            <w:b/>
            <w:sz w:val="32"/>
            <w:szCs w:val="32"/>
          </w:rPr>
          <w:pict>
            <v:shape id="_x0000_i1031" type="#_x0000_t75" style="width:302.25pt;height:170.25pt">
              <v:imagedata r:id="rId11" o:title=""/>
            </v:shape>
          </w:pict>
        </w:r>
      </w:hyperlink>
    </w:p>
    <w:p w:rsidR="004D2048" w:rsidRDefault="004D2048" w:rsidP="00E35006">
      <w:pPr>
        <w:pStyle w:val="ListParagraph"/>
        <w:ind w:left="0"/>
        <w:contextualSpacing w:val="0"/>
        <w:jc w:val="center"/>
        <w:rPr>
          <w:rFonts w:ascii="AvenirNext LT Pro Cn" w:hAnsi="AvenirNext LT Pro Cn"/>
          <w:lang w:val="fr-FR"/>
        </w:rPr>
      </w:pPr>
    </w:p>
    <w:p w:rsidR="004D2048" w:rsidRDefault="004D2048" w:rsidP="00B1658D">
      <w:pPr>
        <w:jc w:val="both"/>
        <w:rPr>
          <w:rFonts w:ascii="AvenirNext LT Pro Cn" w:hAnsi="AvenirNext LT Pro Cn"/>
          <w:iCs/>
          <w:sz w:val="22"/>
          <w:szCs w:val="22"/>
        </w:rPr>
      </w:pPr>
      <w:r>
        <w:rPr>
          <w:rFonts w:ascii="AvenirNext LT Pro Cn" w:hAnsi="AvenirNext LT Pro Cn" w:cs="Calibri"/>
          <w:sz w:val="22"/>
          <w:szCs w:val="22"/>
        </w:rPr>
        <w:t xml:space="preserve">Seul 11% des enfants interrogés disent que les enfants de leurs pays ont tout le temps le droit d’exprimer leur opinion et que celle-ci est prise au sérieux par les adultes. En </w:t>
      </w:r>
      <w:r w:rsidRPr="00EF6B71">
        <w:rPr>
          <w:rFonts w:ascii="AvenirNext LT Pro Cn" w:hAnsi="AvenirNext LT Pro Cn"/>
          <w:iCs/>
          <w:sz w:val="22"/>
          <w:szCs w:val="22"/>
        </w:rPr>
        <w:t xml:space="preserve">partant de leur parole, nous voulons attirer l’attention des gouvernements, mais aussi </w:t>
      </w:r>
      <w:r>
        <w:rPr>
          <w:rFonts w:ascii="AvenirNext LT Pro Cn" w:hAnsi="AvenirNext LT Pro Cn"/>
          <w:iCs/>
          <w:sz w:val="22"/>
          <w:szCs w:val="22"/>
        </w:rPr>
        <w:t>du grand public</w:t>
      </w:r>
      <w:r w:rsidRPr="00EF6B71">
        <w:rPr>
          <w:rFonts w:ascii="AvenirNext LT Pro Cn" w:hAnsi="AvenirNext LT Pro Cn"/>
          <w:iCs/>
          <w:sz w:val="22"/>
          <w:szCs w:val="22"/>
        </w:rPr>
        <w:t>, sur les droits qui sont e</w:t>
      </w:r>
      <w:r>
        <w:rPr>
          <w:rFonts w:ascii="AvenirNext LT Pro Cn" w:hAnsi="AvenirNext LT Pro Cn"/>
          <w:iCs/>
          <w:sz w:val="22"/>
          <w:szCs w:val="22"/>
        </w:rPr>
        <w:t xml:space="preserve">ncore bafoués. </w:t>
      </w:r>
      <w:r w:rsidRPr="00EF6B71">
        <w:rPr>
          <w:rFonts w:ascii="AvenirNext LT Pro Cn" w:hAnsi="AvenirNext LT Pro Cn"/>
          <w:iCs/>
          <w:sz w:val="22"/>
          <w:szCs w:val="22"/>
        </w:rPr>
        <w:t>Nous devons écouter les enfants, les accompagner pour qu’ils deviennent des adultes autonomes et responsables</w:t>
      </w:r>
      <w:r w:rsidRPr="00EF6B71">
        <w:rPr>
          <w:rFonts w:ascii="AvenirNext LT Pro Cn" w:hAnsi="AvenirNext LT Pro Cn"/>
          <w:sz w:val="22"/>
          <w:szCs w:val="22"/>
        </w:rPr>
        <w:t xml:space="preserve">».  </w:t>
      </w:r>
      <w:r>
        <w:rPr>
          <w:rFonts w:ascii="AvenirNext LT Pro Cn" w:hAnsi="AvenirNext LT Pro Cn"/>
          <w:sz w:val="22"/>
          <w:szCs w:val="22"/>
        </w:rPr>
        <w:t>Ainsi, c</w:t>
      </w:r>
      <w:r w:rsidRPr="00EF6B71">
        <w:rPr>
          <w:rFonts w:ascii="AvenirNext LT Pro Cn" w:hAnsi="AvenirNext LT Pro Cn"/>
          <w:sz w:val="22"/>
          <w:szCs w:val="22"/>
        </w:rPr>
        <w:t xml:space="preserve">ette </w:t>
      </w:r>
      <w:hyperlink r:id="rId12" w:history="1">
        <w:r w:rsidRPr="004742B9">
          <w:rPr>
            <w:rStyle w:val="Hyperlink"/>
            <w:rFonts w:ascii="AvenirNext LT Pro Cn" w:hAnsi="AvenirNext LT Pro Cn"/>
            <w:sz w:val="22"/>
            <w:szCs w:val="22"/>
          </w:rPr>
          <w:t>étude</w:t>
        </w:r>
      </w:hyperlink>
      <w:r w:rsidRPr="00EF6B71">
        <w:rPr>
          <w:rFonts w:ascii="AvenirNext LT Pro Cn" w:hAnsi="AvenirNext LT Pro Cn"/>
          <w:sz w:val="22"/>
          <w:szCs w:val="22"/>
        </w:rPr>
        <w:t xml:space="preserve"> dresse </w:t>
      </w:r>
      <w:r w:rsidRPr="00EF6B71">
        <w:rPr>
          <w:rFonts w:ascii="AvenirNext LT Pro Cn" w:hAnsi="AvenirNext LT Pro Cn"/>
          <w:iCs/>
          <w:sz w:val="22"/>
          <w:szCs w:val="22"/>
        </w:rPr>
        <w:t xml:space="preserve">les axes de réponses sur lesquels nous devons continuer </w:t>
      </w:r>
      <w:r>
        <w:rPr>
          <w:rFonts w:ascii="AvenirNext LT Pro Cn" w:hAnsi="AvenirNext LT Pro Cn"/>
          <w:iCs/>
          <w:sz w:val="22"/>
          <w:szCs w:val="22"/>
        </w:rPr>
        <w:t xml:space="preserve">à </w:t>
      </w:r>
      <w:r w:rsidRPr="00EF6B71">
        <w:rPr>
          <w:rFonts w:ascii="AvenirNext LT Pro Cn" w:hAnsi="AvenirNext LT Pro Cn"/>
          <w:iCs/>
          <w:sz w:val="22"/>
          <w:szCs w:val="22"/>
        </w:rPr>
        <w:t>travailler</w:t>
      </w:r>
      <w:r>
        <w:rPr>
          <w:rFonts w:ascii="AvenirNext LT Pro Cn" w:hAnsi="AvenirNext LT Pro Cn"/>
          <w:iCs/>
          <w:sz w:val="22"/>
          <w:szCs w:val="22"/>
        </w:rPr>
        <w:t xml:space="preserve">.  </w:t>
      </w:r>
    </w:p>
    <w:p w:rsidR="004D2048" w:rsidRDefault="004D2048" w:rsidP="00CB3EC3">
      <w:pPr>
        <w:jc w:val="both"/>
        <w:rPr>
          <w:rFonts w:ascii="AvenirNext LT Pro Cn" w:hAnsi="AvenirNext LT Pro Cn"/>
          <w:b/>
          <w:color w:val="FF9900"/>
          <w:sz w:val="28"/>
          <w:szCs w:val="28"/>
        </w:rPr>
      </w:pPr>
    </w:p>
    <w:p w:rsidR="004D2048" w:rsidRPr="00C95C3B" w:rsidRDefault="004D2048" w:rsidP="00C95C3B">
      <w:pPr>
        <w:pStyle w:val="ListParagraph"/>
        <w:ind w:left="0"/>
        <w:contextualSpacing w:val="0"/>
        <w:jc w:val="center"/>
        <w:rPr>
          <w:rFonts w:ascii="AvenirNext LT Pro Cn" w:hAnsi="AvenirNext LT Pro Cn"/>
          <w:sz w:val="28"/>
          <w:szCs w:val="28"/>
          <w:lang w:val="fr-FR"/>
        </w:rPr>
      </w:pPr>
      <w:r w:rsidRPr="00C95C3B">
        <w:rPr>
          <w:rFonts w:ascii="AvenirNext LT Pro Cn" w:hAnsi="AvenirNext LT Pro Cn"/>
          <w:sz w:val="28"/>
          <w:szCs w:val="28"/>
          <w:lang w:val="fr-FR"/>
        </w:rPr>
        <w:t xml:space="preserve">CONSULTEZ LES RESULTATS COMPLETS DE CETTE ETUDE SUR NOTRE SITE </w:t>
      </w:r>
      <w:hyperlink r:id="rId13" w:history="1">
        <w:r w:rsidRPr="00C95C3B">
          <w:rPr>
            <w:rStyle w:val="Hyperlink"/>
            <w:rFonts w:ascii="AvenirNext LT Pro Cn" w:hAnsi="AvenirNext LT Pro Cn"/>
            <w:sz w:val="28"/>
            <w:szCs w:val="28"/>
            <w:lang w:val="fr-FR"/>
          </w:rPr>
          <w:t>fr.smallvoicesbigdreams.org</w:t>
        </w:r>
      </w:hyperlink>
    </w:p>
    <w:p w:rsidR="004D2048" w:rsidRPr="00C95C3B" w:rsidRDefault="004D2048" w:rsidP="00C95C3B">
      <w:pPr>
        <w:pStyle w:val="ListParagraph"/>
        <w:ind w:left="0"/>
        <w:contextualSpacing w:val="0"/>
        <w:jc w:val="center"/>
        <w:rPr>
          <w:lang w:val="fr-FR"/>
        </w:rPr>
      </w:pPr>
    </w:p>
    <w:p w:rsidR="004D2048" w:rsidRPr="00C95C3B" w:rsidRDefault="004D2048" w:rsidP="00950F0D">
      <w:pPr>
        <w:pStyle w:val="ListParagraph"/>
        <w:ind w:left="0"/>
        <w:contextualSpacing w:val="0"/>
        <w:rPr>
          <w:rFonts w:ascii="AvenirNext LT Pro Cn" w:hAnsi="AvenirNext LT Pro Cn"/>
          <w:sz w:val="16"/>
          <w:lang w:val="fr-FR"/>
        </w:rPr>
      </w:pPr>
      <w:r w:rsidRPr="00950F0D">
        <w:rPr>
          <w:rFonts w:ascii="AvenirNext LT Pro Cn" w:hAnsi="AvenirNext LT Pro Cn"/>
          <w:lang w:val="fr-FR"/>
        </w:rPr>
        <w:t xml:space="preserve"> </w:t>
      </w:r>
      <w:r w:rsidRPr="00C95C3B">
        <w:rPr>
          <w:rFonts w:ascii="AvenirNext LT Pro Cn" w:hAnsi="AvenirNext LT Pro Cn"/>
          <w:b/>
          <w:color w:val="FF0000"/>
          <w:vertAlign w:val="superscript"/>
          <w:lang w:val="fr-FR"/>
        </w:rPr>
        <w:t xml:space="preserve">1 </w:t>
      </w:r>
      <w:r w:rsidRPr="00C95C3B">
        <w:rPr>
          <w:rFonts w:ascii="AvenirNext LT Pro Cn" w:hAnsi="AvenirNext LT Pro Cn"/>
          <w:sz w:val="16"/>
          <w:lang w:val="fr-FR"/>
        </w:rPr>
        <w:t>« Petites voix, grands rêves »</w:t>
      </w:r>
    </w:p>
    <w:p w:rsidR="004D2048" w:rsidRDefault="004D2048" w:rsidP="00307920">
      <w:pPr>
        <w:jc w:val="both"/>
        <w:outlineLvl w:val="0"/>
        <w:rPr>
          <w:rFonts w:ascii="Arial Narrow" w:hAnsi="Arial Narrow"/>
          <w:b/>
          <w:color w:val="FF0000"/>
          <w:sz w:val="16"/>
          <w:szCs w:val="22"/>
          <w:u w:val="single"/>
          <w:vertAlign w:val="superscript"/>
        </w:rPr>
      </w:pPr>
    </w:p>
    <w:p w:rsidR="004D2048" w:rsidRPr="006946BB" w:rsidRDefault="004D2048" w:rsidP="00307920">
      <w:pPr>
        <w:jc w:val="both"/>
        <w:outlineLvl w:val="0"/>
        <w:rPr>
          <w:rFonts w:ascii="Arial Narrow" w:hAnsi="Arial Narrow"/>
          <w:b/>
          <w:sz w:val="16"/>
          <w:szCs w:val="22"/>
          <w:u w:val="single"/>
        </w:rPr>
      </w:pPr>
      <w:r w:rsidRPr="00975706">
        <w:rPr>
          <w:rFonts w:ascii="Arial Narrow" w:hAnsi="Arial Narrow"/>
          <w:b/>
          <w:color w:val="FF0000"/>
          <w:sz w:val="20"/>
          <w:szCs w:val="22"/>
          <w:vertAlign w:val="superscript"/>
        </w:rPr>
        <w:t>3</w:t>
      </w:r>
      <w:r w:rsidRPr="00975706">
        <w:rPr>
          <w:rFonts w:ascii="Arial Narrow" w:hAnsi="Arial Narrow"/>
          <w:b/>
          <w:sz w:val="20"/>
          <w:szCs w:val="22"/>
        </w:rPr>
        <w:t xml:space="preserve"> </w:t>
      </w:r>
      <w:r w:rsidRPr="006946BB">
        <w:rPr>
          <w:rFonts w:ascii="Arial Narrow" w:hAnsi="Arial Narrow"/>
          <w:b/>
          <w:sz w:val="16"/>
          <w:szCs w:val="22"/>
          <w:u w:val="single"/>
        </w:rPr>
        <w:t>Méthodologie de l</w:t>
      </w:r>
      <w:r>
        <w:rPr>
          <w:rFonts w:ascii="Arial Narrow" w:hAnsi="Arial Narrow"/>
          <w:b/>
          <w:sz w:val="16"/>
          <w:szCs w:val="22"/>
          <w:u w:val="single"/>
        </w:rPr>
        <w:t>’étude Small Voices, Big Dreams</w:t>
      </w:r>
    </w:p>
    <w:p w:rsidR="004D2048" w:rsidRDefault="004D2048" w:rsidP="00FA47A1">
      <w:pPr>
        <w:jc w:val="both"/>
        <w:rPr>
          <w:rFonts w:ascii="Arial Narrow" w:hAnsi="Arial Narrow"/>
          <w:sz w:val="16"/>
          <w:szCs w:val="22"/>
        </w:rPr>
      </w:pPr>
      <w:r w:rsidRPr="006946BB">
        <w:rPr>
          <w:rFonts w:ascii="Arial Narrow" w:hAnsi="Arial Narrow"/>
          <w:sz w:val="16"/>
          <w:szCs w:val="22"/>
        </w:rPr>
        <w:t>L’enquête Small Voices, Big Dream a été réalisée par l’Alliance ChildFund entr</w:t>
      </w:r>
      <w:r>
        <w:rPr>
          <w:rFonts w:ascii="Arial Narrow" w:hAnsi="Arial Narrow"/>
          <w:sz w:val="16"/>
          <w:szCs w:val="22"/>
        </w:rPr>
        <w:t>e mai et juillet  2014, dans 44</w:t>
      </w:r>
      <w:r w:rsidRPr="006946BB">
        <w:rPr>
          <w:rFonts w:ascii="Arial Narrow" w:hAnsi="Arial Narrow"/>
          <w:sz w:val="16"/>
          <w:szCs w:val="22"/>
        </w:rPr>
        <w:t xml:space="preserve"> pays auprès d’</w:t>
      </w:r>
      <w:r>
        <w:rPr>
          <w:rFonts w:ascii="Arial Narrow" w:hAnsi="Arial Narrow"/>
          <w:sz w:val="16"/>
          <w:szCs w:val="22"/>
        </w:rPr>
        <w:t xml:space="preserve">enfants âgés de 10 à 12 ans. 364 </w:t>
      </w:r>
      <w:r w:rsidRPr="006946BB">
        <w:rPr>
          <w:rFonts w:ascii="Arial Narrow" w:hAnsi="Arial Narrow"/>
          <w:sz w:val="16"/>
          <w:szCs w:val="22"/>
        </w:rPr>
        <w:t>pays bénéficiaires en Afrique, en Amérique et en Asie et 1</w:t>
      </w:r>
      <w:r>
        <w:rPr>
          <w:rFonts w:ascii="Arial Narrow" w:hAnsi="Arial Narrow"/>
          <w:sz w:val="16"/>
          <w:szCs w:val="22"/>
        </w:rPr>
        <w:t>0</w:t>
      </w:r>
      <w:r w:rsidRPr="006946BB">
        <w:rPr>
          <w:rFonts w:ascii="Arial Narrow" w:hAnsi="Arial Narrow"/>
          <w:sz w:val="16"/>
          <w:szCs w:val="22"/>
        </w:rPr>
        <w:t xml:space="preserve"> pays collecteurs ont participé dont </w:t>
      </w:r>
      <w:smartTag w:uri="urn:schemas-microsoft-com:office:smarttags" w:element="PersonName">
        <w:smartTagPr>
          <w:attr w:name="ProductID" w:val="La Main"/>
        </w:smartTagPr>
        <w:r w:rsidRPr="006946BB">
          <w:rPr>
            <w:rFonts w:ascii="Arial Narrow" w:hAnsi="Arial Narrow"/>
            <w:sz w:val="16"/>
            <w:szCs w:val="22"/>
          </w:rPr>
          <w:t>la France. Au</w:t>
        </w:r>
      </w:smartTag>
      <w:r>
        <w:rPr>
          <w:rFonts w:ascii="Arial Narrow" w:hAnsi="Arial Narrow"/>
          <w:sz w:val="16"/>
          <w:szCs w:val="22"/>
        </w:rPr>
        <w:t xml:space="preserve"> total, 6 040</w:t>
      </w:r>
      <w:r w:rsidRPr="006946BB">
        <w:rPr>
          <w:rFonts w:ascii="Arial Narrow" w:hAnsi="Arial Narrow"/>
          <w:sz w:val="16"/>
          <w:szCs w:val="22"/>
        </w:rPr>
        <w:t xml:space="preserve"> e</w:t>
      </w:r>
      <w:r>
        <w:rPr>
          <w:rFonts w:ascii="Arial Narrow" w:hAnsi="Arial Narrow"/>
          <w:sz w:val="16"/>
          <w:szCs w:val="22"/>
        </w:rPr>
        <w:t>nfants ont été interrogés – 3 635</w:t>
      </w:r>
      <w:r w:rsidRPr="006946BB">
        <w:rPr>
          <w:rFonts w:ascii="Arial Narrow" w:hAnsi="Arial Narrow"/>
          <w:sz w:val="16"/>
          <w:szCs w:val="22"/>
        </w:rPr>
        <w:t xml:space="preserve"> enfants dans les pays bénéficiaires (en développement), 2 </w:t>
      </w:r>
      <w:r>
        <w:rPr>
          <w:rFonts w:ascii="Arial Narrow" w:hAnsi="Arial Narrow"/>
          <w:sz w:val="16"/>
          <w:szCs w:val="22"/>
        </w:rPr>
        <w:t>405</w:t>
      </w:r>
      <w:r w:rsidRPr="006946BB">
        <w:rPr>
          <w:rFonts w:ascii="Arial Narrow" w:hAnsi="Arial Narrow"/>
          <w:sz w:val="16"/>
          <w:szCs w:val="22"/>
        </w:rPr>
        <w:t xml:space="preserve"> enfants dans les pays collecteurs (développés). </w:t>
      </w:r>
      <w:r>
        <w:rPr>
          <w:rFonts w:ascii="Arial Narrow" w:hAnsi="Arial Narrow"/>
          <w:sz w:val="16"/>
          <w:szCs w:val="22"/>
        </w:rPr>
        <w:t xml:space="preserve">Trois </w:t>
      </w:r>
      <w:r w:rsidRPr="006946BB">
        <w:rPr>
          <w:rFonts w:ascii="Arial Narrow" w:hAnsi="Arial Narrow"/>
          <w:sz w:val="16"/>
          <w:szCs w:val="22"/>
        </w:rPr>
        <w:t>des six questions du questionnaire étaient ouvertes, c’est à dire que les enfants ne disposaient pas d’une liste de réponse parmi lesquelles choisir et une question était à choix multiples</w:t>
      </w:r>
      <w:r>
        <w:rPr>
          <w:rFonts w:ascii="Arial Narrow" w:hAnsi="Arial Narrow"/>
          <w:sz w:val="16"/>
          <w:szCs w:val="22"/>
        </w:rPr>
        <w:t xml:space="preserve"> (issue de l’étude My World de l’ONU sur la façon dont les enfants voient le monde et ce que sont leurs aspirations)</w:t>
      </w:r>
      <w:r w:rsidRPr="006946BB">
        <w:rPr>
          <w:rFonts w:ascii="Arial Narrow" w:hAnsi="Arial Narrow"/>
          <w:sz w:val="16"/>
          <w:szCs w:val="22"/>
        </w:rPr>
        <w:t>. Toutes les réponses ont été traduites en anglais et fournies par l’institut d’études GfK Roper qui les a analysées. Les résultats ont été développés par l’équipe d’analystes de GfK Roper et approuvés par ChildFund Alliance. Les données ont été compilées, codées et insérées dans des tableaux par GfK Roper.</w:t>
      </w:r>
    </w:p>
    <w:p w:rsidR="004D2048" w:rsidRDefault="004D2048" w:rsidP="00FA47A1">
      <w:pPr>
        <w:jc w:val="both"/>
        <w:rPr>
          <w:rFonts w:ascii="Arial Narrow" w:hAnsi="Arial Narrow"/>
          <w:sz w:val="16"/>
          <w:szCs w:val="22"/>
        </w:rPr>
      </w:pPr>
    </w:p>
    <w:p w:rsidR="004D2048" w:rsidRPr="006946BB" w:rsidRDefault="004D2048" w:rsidP="006946BB">
      <w:pPr>
        <w:pStyle w:val="NoSpacing"/>
        <w:rPr>
          <w:rFonts w:ascii="Arial Narrow" w:hAnsi="Arial Narrow"/>
          <w:b/>
          <w:sz w:val="16"/>
          <w:u w:val="single"/>
          <w:lang w:val="fr-FR"/>
        </w:rPr>
      </w:pPr>
      <w:r>
        <w:rPr>
          <w:rFonts w:ascii="Arial Narrow" w:hAnsi="Arial Narrow"/>
          <w:b/>
          <w:sz w:val="16"/>
          <w:u w:val="single"/>
          <w:lang w:val="fr-FR"/>
        </w:rPr>
        <w:t xml:space="preserve">Liste des 44 </w:t>
      </w:r>
      <w:r w:rsidRPr="006946BB">
        <w:rPr>
          <w:rFonts w:ascii="Arial Narrow" w:hAnsi="Arial Narrow"/>
          <w:b/>
          <w:sz w:val="16"/>
          <w:u w:val="single"/>
          <w:lang w:val="fr-FR"/>
        </w:rPr>
        <w:t xml:space="preserve">pays participants à l’étude : </w:t>
      </w:r>
    </w:p>
    <w:p w:rsidR="004D2048" w:rsidRPr="006946BB" w:rsidRDefault="004D2048" w:rsidP="006946BB">
      <w:pPr>
        <w:pStyle w:val="NoSpacing"/>
        <w:jc w:val="both"/>
        <w:rPr>
          <w:rFonts w:ascii="Arial Narrow" w:hAnsi="Arial Narrow"/>
          <w:b/>
          <w:sz w:val="16"/>
          <w:lang w:val="fr-FR"/>
        </w:rPr>
      </w:pPr>
      <w:r w:rsidRPr="006946BB">
        <w:rPr>
          <w:rFonts w:ascii="Arial Narrow" w:hAnsi="Arial Narrow"/>
          <w:b/>
          <w:sz w:val="16"/>
          <w:lang w:val="fr-FR"/>
        </w:rPr>
        <w:t xml:space="preserve">Afrique </w:t>
      </w:r>
    </w:p>
    <w:p w:rsidR="004D2048" w:rsidRPr="006946BB" w:rsidRDefault="004D2048" w:rsidP="00D21AD9">
      <w:pPr>
        <w:pStyle w:val="NoSpacing"/>
        <w:jc w:val="both"/>
        <w:rPr>
          <w:rFonts w:ascii="Arial Narrow" w:hAnsi="Arial Narrow"/>
          <w:sz w:val="16"/>
          <w:lang w:val="fr-FR"/>
        </w:rPr>
      </w:pPr>
      <w:r w:rsidRPr="006946BB">
        <w:rPr>
          <w:rFonts w:ascii="Arial Narrow" w:hAnsi="Arial Narrow"/>
          <w:sz w:val="16"/>
          <w:lang w:val="fr-FR"/>
        </w:rPr>
        <w:t xml:space="preserve"> Burkina Faso, Cap Vert, Ethiopie, Ghana, Guinée, Kenya, Liberia, Mali, Mozambique, Sénégal, Sierra Leone, Gambie, Togo, Uganda, Zambie</w:t>
      </w:r>
    </w:p>
    <w:p w:rsidR="004D2048" w:rsidRPr="006946BB" w:rsidRDefault="004D2048" w:rsidP="00D21AD9">
      <w:pPr>
        <w:pStyle w:val="NoSpacing"/>
        <w:jc w:val="both"/>
        <w:rPr>
          <w:rFonts w:ascii="Arial Narrow" w:hAnsi="Arial Narrow"/>
          <w:b/>
          <w:sz w:val="16"/>
          <w:lang w:val="fr-FR"/>
        </w:rPr>
      </w:pPr>
      <w:r w:rsidRPr="006946BB">
        <w:rPr>
          <w:rFonts w:ascii="Arial Narrow" w:hAnsi="Arial Narrow"/>
          <w:b/>
          <w:sz w:val="16"/>
          <w:lang w:val="fr-FR"/>
        </w:rPr>
        <w:t>Continent américain</w:t>
      </w:r>
    </w:p>
    <w:p w:rsidR="004D2048" w:rsidRPr="006946BB" w:rsidRDefault="004D2048" w:rsidP="00D21AD9">
      <w:pPr>
        <w:pStyle w:val="NoSpacing"/>
        <w:jc w:val="both"/>
        <w:rPr>
          <w:rFonts w:ascii="Arial Narrow" w:hAnsi="Arial Narrow"/>
          <w:sz w:val="16"/>
          <w:lang w:val="fr-FR"/>
        </w:rPr>
      </w:pPr>
      <w:r w:rsidRPr="006946BB">
        <w:rPr>
          <w:rFonts w:ascii="Arial Narrow" w:hAnsi="Arial Narrow"/>
          <w:sz w:val="16"/>
          <w:lang w:val="fr-FR"/>
        </w:rPr>
        <w:t>Bolivie, Brésil, Dominique &amp; St. Vincent, Equateur, Guatemala, Honduras, Mexique, Nicaragua, Paraguay</w:t>
      </w:r>
    </w:p>
    <w:p w:rsidR="004D2048" w:rsidRPr="006946BB" w:rsidRDefault="004D2048" w:rsidP="00D21AD9">
      <w:pPr>
        <w:pStyle w:val="NoSpacing"/>
        <w:jc w:val="both"/>
        <w:rPr>
          <w:rFonts w:ascii="Arial Narrow" w:hAnsi="Arial Narrow"/>
          <w:b/>
          <w:sz w:val="16"/>
          <w:lang w:val="fr-FR"/>
        </w:rPr>
      </w:pPr>
      <w:r w:rsidRPr="006946BB">
        <w:rPr>
          <w:rFonts w:ascii="Arial Narrow" w:hAnsi="Arial Narrow"/>
          <w:b/>
          <w:sz w:val="16"/>
          <w:lang w:val="fr-FR"/>
        </w:rPr>
        <w:t>Asie</w:t>
      </w:r>
    </w:p>
    <w:p w:rsidR="004D2048" w:rsidRPr="00CF791F" w:rsidRDefault="004D2048" w:rsidP="00D21AD9">
      <w:pPr>
        <w:pStyle w:val="NoSpacing"/>
        <w:jc w:val="both"/>
        <w:rPr>
          <w:rFonts w:ascii="Arial Narrow" w:hAnsi="Arial Narrow"/>
          <w:sz w:val="16"/>
          <w:lang w:val="fr-FR"/>
        </w:rPr>
      </w:pPr>
      <w:r w:rsidRPr="00CF791F">
        <w:rPr>
          <w:rFonts w:ascii="Arial Narrow" w:hAnsi="Arial Narrow"/>
          <w:sz w:val="16"/>
          <w:lang w:val="fr-FR"/>
        </w:rPr>
        <w:t>Afghanistan, Cambodge, Inde, Indonésie, Laos, Nepal, Philippines, Sri Lanka, Timor-Leste, Vietnam</w:t>
      </w:r>
    </w:p>
    <w:p w:rsidR="004D2048" w:rsidRPr="006946BB" w:rsidRDefault="004D2048" w:rsidP="00D21AD9">
      <w:pPr>
        <w:pStyle w:val="NoSpacing"/>
        <w:jc w:val="both"/>
        <w:rPr>
          <w:rFonts w:ascii="Arial Narrow" w:hAnsi="Arial Narrow"/>
          <w:b/>
          <w:sz w:val="16"/>
          <w:lang w:val="fr-FR"/>
        </w:rPr>
      </w:pPr>
      <w:r w:rsidRPr="006946BB">
        <w:rPr>
          <w:rFonts w:ascii="Arial Narrow" w:hAnsi="Arial Narrow"/>
          <w:b/>
          <w:sz w:val="16"/>
          <w:lang w:val="fr-FR"/>
        </w:rPr>
        <w:t xml:space="preserve">Pays développés </w:t>
      </w:r>
    </w:p>
    <w:p w:rsidR="004D2048" w:rsidRPr="006946BB" w:rsidRDefault="004D2048" w:rsidP="00D21AD9">
      <w:pPr>
        <w:pStyle w:val="NoSpacing"/>
        <w:jc w:val="both"/>
        <w:rPr>
          <w:rFonts w:ascii="Arial Narrow" w:hAnsi="Arial Narrow"/>
          <w:b/>
          <w:sz w:val="16"/>
          <w:lang w:val="fr-FR"/>
        </w:rPr>
      </w:pPr>
      <w:r w:rsidRPr="006946BB">
        <w:rPr>
          <w:rFonts w:ascii="Arial Narrow" w:hAnsi="Arial Narrow"/>
          <w:sz w:val="16"/>
          <w:lang w:val="fr-FR"/>
        </w:rPr>
        <w:t>Australie, Canada, Danemark, France, Allemagne, Ireland, Japon, Nouvell</w:t>
      </w:r>
      <w:r>
        <w:rPr>
          <w:rFonts w:ascii="Arial Narrow" w:hAnsi="Arial Narrow"/>
          <w:sz w:val="16"/>
          <w:lang w:val="fr-FR"/>
        </w:rPr>
        <w:t xml:space="preserve">e Zeland, Corée du Sud, Suède, </w:t>
      </w:r>
      <w:r w:rsidRPr="006946BB">
        <w:rPr>
          <w:rFonts w:ascii="Arial Narrow" w:hAnsi="Arial Narrow"/>
          <w:sz w:val="16"/>
          <w:lang w:val="fr-FR"/>
        </w:rPr>
        <w:t xml:space="preserve">Etats Unis. </w:t>
      </w:r>
    </w:p>
    <w:p w:rsidR="004D2048" w:rsidRPr="006946BB" w:rsidRDefault="004D2048" w:rsidP="007069C2">
      <w:pPr>
        <w:jc w:val="both"/>
        <w:rPr>
          <w:rFonts w:ascii="Arial Narrow" w:hAnsi="Arial Narrow"/>
          <w:b/>
          <w:sz w:val="16"/>
          <w:szCs w:val="22"/>
          <w:u w:val="single"/>
        </w:rPr>
      </w:pPr>
    </w:p>
    <w:p w:rsidR="004D2048" w:rsidRPr="006946BB" w:rsidRDefault="004D2048" w:rsidP="007069C2">
      <w:pPr>
        <w:jc w:val="both"/>
        <w:rPr>
          <w:rFonts w:ascii="Arial Narrow" w:hAnsi="Arial Narrow"/>
          <w:b/>
          <w:sz w:val="16"/>
          <w:szCs w:val="22"/>
          <w:u w:val="single"/>
        </w:rPr>
      </w:pPr>
      <w:r w:rsidRPr="006946BB">
        <w:rPr>
          <w:rFonts w:ascii="Arial Narrow" w:hAnsi="Arial Narrow"/>
          <w:b/>
          <w:sz w:val="16"/>
          <w:szCs w:val="22"/>
          <w:u w:val="single"/>
        </w:rPr>
        <w:t xml:space="preserve">A propos de GfK Roper </w:t>
      </w:r>
    </w:p>
    <w:p w:rsidR="004D2048" w:rsidRDefault="004D2048" w:rsidP="007069C2">
      <w:pPr>
        <w:jc w:val="both"/>
        <w:rPr>
          <w:rFonts w:ascii="Arial Narrow" w:hAnsi="Arial Narrow"/>
          <w:sz w:val="16"/>
          <w:szCs w:val="22"/>
        </w:rPr>
      </w:pPr>
      <w:r w:rsidRPr="006946BB">
        <w:rPr>
          <w:rFonts w:ascii="Arial Narrow" w:hAnsi="Arial Narrow"/>
          <w:sz w:val="16"/>
          <w:szCs w:val="22"/>
        </w:rPr>
        <w:t>GfK Roper est l’un des plus grands instituts d’études et de sondages au monde, avec plus de 11.000 experts travaillant à découvrir chaque jour sur plus de 100 marchés, les changements dans  la façon de vivre des gens, dans leur façon de penser ou de consommer.  GfK Roper Public Affairs &amp; Corporate Communications est l’une des divisions de l’institut GfK. Le groupe est spécialisé dans les affaires publiques et les enquêtes d’opinion, les médias et la recherche sur les communications d</w:t>
      </w:r>
      <w:smartTag w:uri="urn:schemas-microsoft-com:office:smarttags" w:element="PersonName">
        <w:smartTagPr>
          <w:attr w:name="ProductID" w:val="La Main"/>
        </w:smartTagPr>
        <w:r w:rsidRPr="006946BB">
          <w:rPr>
            <w:rFonts w:ascii="Arial Narrow" w:hAnsi="Arial Narrow"/>
            <w:sz w:val="16"/>
            <w:szCs w:val="22"/>
          </w:rPr>
          <w:t>'</w:t>
        </w:r>
      </w:smartTag>
      <w:r w:rsidRPr="006946BB">
        <w:rPr>
          <w:rFonts w:ascii="Arial Narrow" w:hAnsi="Arial Narrow"/>
          <w:sz w:val="16"/>
          <w:szCs w:val="22"/>
        </w:rPr>
        <w:t>entreprise, et la mesure de la réputation aux États-Unis et dans le monde. La division est aussi le partenaire officiel de l</w:t>
      </w:r>
      <w:smartTag w:uri="urn:schemas-microsoft-com:office:smarttags" w:element="PersonName">
        <w:smartTagPr>
          <w:attr w:name="ProductID" w:val="La Main"/>
        </w:smartTagPr>
        <w:r w:rsidRPr="006946BB">
          <w:rPr>
            <w:rFonts w:ascii="Arial Narrow" w:hAnsi="Arial Narrow"/>
            <w:sz w:val="16"/>
            <w:szCs w:val="22"/>
          </w:rPr>
          <w:t>'</w:t>
        </w:r>
      </w:smartTag>
      <w:r w:rsidRPr="006946BB">
        <w:rPr>
          <w:rFonts w:ascii="Arial Narrow" w:hAnsi="Arial Narrow"/>
          <w:sz w:val="16"/>
          <w:szCs w:val="22"/>
        </w:rPr>
        <w:t>Associated Press en matière de  conduite de sondages : l</w:t>
      </w:r>
      <w:smartTag w:uri="urn:schemas-microsoft-com:office:smarttags" w:element="PersonName">
        <w:smartTagPr>
          <w:attr w:name="ProductID" w:val="La Main"/>
        </w:smartTagPr>
        <w:r w:rsidRPr="006946BB">
          <w:rPr>
            <w:rFonts w:ascii="Arial Narrow" w:hAnsi="Arial Narrow"/>
            <w:sz w:val="16"/>
            <w:szCs w:val="22"/>
          </w:rPr>
          <w:t>'</w:t>
        </w:r>
      </w:smartTag>
      <w:r w:rsidRPr="006946BB">
        <w:rPr>
          <w:rFonts w:ascii="Arial Narrow" w:hAnsi="Arial Narrow"/>
          <w:sz w:val="16"/>
          <w:szCs w:val="22"/>
        </w:rPr>
        <w:t>AP-GfK Poll (</w:t>
      </w:r>
      <w:hyperlink r:id="rId14" w:history="1">
        <w:r w:rsidRPr="006946BB">
          <w:rPr>
            <w:rStyle w:val="Hyperlink"/>
            <w:rFonts w:ascii="Arial Narrow" w:hAnsi="Arial Narrow"/>
            <w:sz w:val="16"/>
            <w:szCs w:val="22"/>
          </w:rPr>
          <w:t>www.ap-gfkpoll.com</w:t>
        </w:r>
      </w:hyperlink>
      <w:r w:rsidRPr="006946BB">
        <w:rPr>
          <w:rFonts w:ascii="Arial Narrow" w:hAnsi="Arial Narrow"/>
          <w:sz w:val="16"/>
          <w:szCs w:val="22"/>
        </w:rPr>
        <w:t>).</w:t>
      </w:r>
    </w:p>
    <w:p w:rsidR="004D2048" w:rsidRPr="006946BB" w:rsidRDefault="004D2048" w:rsidP="007069C2">
      <w:pPr>
        <w:jc w:val="both"/>
        <w:rPr>
          <w:rFonts w:ascii="Arial Narrow" w:hAnsi="Arial Narrow"/>
          <w:sz w:val="16"/>
          <w:szCs w:val="22"/>
        </w:rPr>
      </w:pPr>
      <w:r>
        <w:rPr>
          <w:rFonts w:ascii="Arial Narrow" w:hAnsi="Arial Narrow"/>
          <w:sz w:val="16"/>
          <w:szCs w:val="22"/>
        </w:rPr>
        <w:br w:type="page"/>
      </w:r>
    </w:p>
    <w:p w:rsidR="004D2048" w:rsidRPr="006946BB" w:rsidRDefault="004D2048" w:rsidP="007069C2">
      <w:pPr>
        <w:jc w:val="both"/>
        <w:rPr>
          <w:rFonts w:ascii="Arial Narrow" w:hAnsi="Arial Narrow"/>
          <w:b/>
          <w:sz w:val="16"/>
          <w:szCs w:val="22"/>
          <w:u w:val="single"/>
        </w:rPr>
      </w:pPr>
    </w:p>
    <w:p w:rsidR="004D2048" w:rsidRPr="006946BB" w:rsidRDefault="004D2048" w:rsidP="002F02EC">
      <w:pPr>
        <w:jc w:val="both"/>
        <w:rPr>
          <w:rFonts w:ascii="Arial Narrow" w:hAnsi="Arial Narrow" w:cs="Times"/>
          <w:color w:val="262626"/>
          <w:sz w:val="16"/>
          <w:szCs w:val="28"/>
        </w:rPr>
      </w:pPr>
      <w:r w:rsidRPr="006946BB">
        <w:rPr>
          <w:rFonts w:ascii="Arial Narrow" w:hAnsi="Arial Narrow"/>
          <w:b/>
          <w:sz w:val="16"/>
          <w:szCs w:val="22"/>
          <w:u w:val="single"/>
        </w:rPr>
        <w:t xml:space="preserve">A propos de Un Enfant par </w:t>
      </w:r>
      <w:smartTag w:uri="urn:schemas-microsoft-com:office:smarttags" w:element="PersonName">
        <w:smartTagPr>
          <w:attr w:name="ProductID" w:val="La Main"/>
        </w:smartTagPr>
        <w:r w:rsidRPr="006946BB">
          <w:rPr>
            <w:rFonts w:ascii="Arial Narrow" w:hAnsi="Arial Narrow"/>
            <w:b/>
            <w:sz w:val="16"/>
            <w:szCs w:val="22"/>
            <w:u w:val="single"/>
          </w:rPr>
          <w:t>la Main</w:t>
        </w:r>
      </w:smartTag>
    </w:p>
    <w:p w:rsidR="004D2048" w:rsidRPr="006946BB" w:rsidRDefault="004D2048" w:rsidP="0034367A">
      <w:pPr>
        <w:jc w:val="both"/>
        <w:rPr>
          <w:rFonts w:ascii="Arial Narrow" w:hAnsi="Arial Narrow"/>
          <w:sz w:val="16"/>
          <w:szCs w:val="22"/>
        </w:rPr>
      </w:pPr>
      <w:r w:rsidRPr="006946BB">
        <w:rPr>
          <w:rFonts w:ascii="Arial Narrow" w:hAnsi="Arial Narrow"/>
          <w:sz w:val="16"/>
          <w:szCs w:val="22"/>
        </w:rPr>
        <w:t xml:space="preserve">Créée en 1990, Un Enfant par </w:t>
      </w:r>
      <w:smartTag w:uri="urn:schemas-microsoft-com:office:smarttags" w:element="PersonName">
        <w:smartTagPr>
          <w:attr w:name="ProductID" w:val="La Main"/>
        </w:smartTagPr>
        <w:r w:rsidRPr="006946BB">
          <w:rPr>
            <w:rFonts w:ascii="Arial Narrow" w:hAnsi="Arial Narrow"/>
            <w:sz w:val="16"/>
            <w:szCs w:val="22"/>
          </w:rPr>
          <w:t>la Main</w:t>
        </w:r>
      </w:smartTag>
      <w:r w:rsidRPr="006946BB">
        <w:rPr>
          <w:rFonts w:ascii="Arial Narrow" w:hAnsi="Arial Narrow"/>
          <w:sz w:val="16"/>
          <w:szCs w:val="22"/>
        </w:rPr>
        <w:t xml:space="preserve"> est une Association loi 1901, indépendante, apolitique et non confessionnelle, membre du réseau international ChildFund Alliance. Pour mener à bien sa mission qui est celle de permettre aux enfants démunis de devenir des adultes autonomes et responsables, Un Enfant par </w:t>
      </w:r>
      <w:smartTag w:uri="urn:schemas-microsoft-com:office:smarttags" w:element="PersonName">
        <w:smartTagPr>
          <w:attr w:name="ProductID" w:val="La Main"/>
        </w:smartTagPr>
        <w:r w:rsidRPr="006946BB">
          <w:rPr>
            <w:rFonts w:ascii="Arial Narrow" w:hAnsi="Arial Narrow"/>
            <w:sz w:val="16"/>
            <w:szCs w:val="22"/>
          </w:rPr>
          <w:t>la Main</w:t>
        </w:r>
      </w:smartTag>
      <w:r w:rsidRPr="006946BB">
        <w:rPr>
          <w:rFonts w:ascii="Arial Narrow" w:hAnsi="Arial Narrow"/>
          <w:sz w:val="16"/>
          <w:szCs w:val="22"/>
        </w:rPr>
        <w:t xml:space="preserve"> propose de parrainer des enfants et de réaliser des projets dans leurs communautés. Aujourd’hui, grâce à 7500 parrains et donateurs fidèles, Un Enfant par la Main contribue à soutenir près de 40 000 enfants et familles dans le cadre de programmes de développement en Afrique, en Amérique Latine et en Asie.</w:t>
      </w:r>
    </w:p>
    <w:p w:rsidR="004D2048" w:rsidRPr="006946BB" w:rsidRDefault="004D2048" w:rsidP="0034367A">
      <w:pPr>
        <w:jc w:val="both"/>
        <w:rPr>
          <w:sz w:val="16"/>
        </w:rPr>
      </w:pPr>
      <w:hyperlink r:id="rId15" w:history="1">
        <w:r w:rsidRPr="003313FF">
          <w:rPr>
            <w:rStyle w:val="Hyperlink"/>
            <w:rFonts w:ascii="Arial Narrow" w:hAnsi="Arial Narrow"/>
            <w:sz w:val="16"/>
            <w:szCs w:val="22"/>
            <w:lang w:eastAsia="fr-FR"/>
          </w:rPr>
          <w:t>http://www.unenfantparlamain.org/</w:t>
        </w:r>
      </w:hyperlink>
    </w:p>
    <w:p w:rsidR="004D2048" w:rsidRPr="006946BB" w:rsidRDefault="004D2048" w:rsidP="0034367A">
      <w:pPr>
        <w:jc w:val="both"/>
        <w:rPr>
          <w:rFonts w:ascii="Arial Narrow" w:hAnsi="Arial Narrow"/>
          <w:sz w:val="16"/>
        </w:rPr>
      </w:pPr>
      <w:hyperlink r:id="rId16" w:history="1">
        <w:r w:rsidRPr="006946BB">
          <w:rPr>
            <w:rStyle w:val="Hyperlink"/>
            <w:rFonts w:ascii="Arial Narrow" w:hAnsi="Arial Narrow"/>
            <w:sz w:val="16"/>
          </w:rPr>
          <w:t>https://www.facebook.com/UnEnfantParLaMain</w:t>
        </w:r>
      </w:hyperlink>
      <w:r w:rsidRPr="006946BB">
        <w:rPr>
          <w:rFonts w:ascii="Arial Narrow" w:hAnsi="Arial Narrow"/>
          <w:sz w:val="16"/>
        </w:rPr>
        <w:t xml:space="preserve"> </w:t>
      </w:r>
      <w:bookmarkStart w:id="0" w:name="OLE_LINK2"/>
      <w:bookmarkStart w:id="1" w:name="OLE_LINK3"/>
      <w:r>
        <w:rPr>
          <w:rFonts w:ascii="Arial Narrow" w:hAnsi="Arial Narrow"/>
          <w:sz w:val="16"/>
        </w:rPr>
        <w:t>/</w:t>
      </w:r>
      <w:hyperlink r:id="rId17" w:history="1">
        <w:r w:rsidRPr="006946BB">
          <w:rPr>
            <w:rStyle w:val="Hyperlink"/>
            <w:rFonts w:ascii="Arial Narrow" w:hAnsi="Arial Narrow"/>
            <w:sz w:val="16"/>
          </w:rPr>
          <w:t>www.twitter.com/parrainages</w:t>
        </w:r>
      </w:hyperlink>
    </w:p>
    <w:bookmarkEnd w:id="0"/>
    <w:bookmarkEnd w:id="1"/>
    <w:p w:rsidR="004D2048" w:rsidRDefault="004D2048" w:rsidP="006946BB">
      <w:pPr>
        <w:widowControl w:val="0"/>
        <w:autoSpaceDE w:val="0"/>
        <w:autoSpaceDN w:val="0"/>
        <w:adjustRightInd w:val="0"/>
        <w:spacing w:after="120"/>
        <w:jc w:val="both"/>
        <w:rPr>
          <w:rFonts w:ascii="Arial Narrow" w:hAnsi="Arial Narrow"/>
          <w:sz w:val="16"/>
        </w:rPr>
      </w:pPr>
    </w:p>
    <w:p w:rsidR="004D2048" w:rsidRDefault="004D2048" w:rsidP="006946BB">
      <w:pPr>
        <w:widowControl w:val="0"/>
        <w:autoSpaceDE w:val="0"/>
        <w:autoSpaceDN w:val="0"/>
        <w:adjustRightInd w:val="0"/>
        <w:jc w:val="both"/>
        <w:rPr>
          <w:rFonts w:ascii="Arial Narrow" w:hAnsi="Arial Narrow" w:cs="Times"/>
          <w:b/>
          <w:color w:val="262626"/>
          <w:sz w:val="16"/>
          <w:szCs w:val="56"/>
          <w:u w:val="single"/>
        </w:rPr>
      </w:pPr>
      <w:r w:rsidRPr="00975706">
        <w:rPr>
          <w:rFonts w:ascii="Arial Narrow" w:hAnsi="Arial Narrow" w:cs="Times"/>
          <w:b/>
          <w:color w:val="FF0000"/>
          <w:sz w:val="20"/>
          <w:szCs w:val="56"/>
          <w:vertAlign w:val="superscript"/>
        </w:rPr>
        <w:t>2</w:t>
      </w:r>
      <w:r w:rsidRPr="00975706">
        <w:rPr>
          <w:rFonts w:ascii="Arial Narrow" w:hAnsi="Arial Narrow" w:cs="Times"/>
          <w:b/>
          <w:color w:val="FF0000"/>
          <w:sz w:val="16"/>
          <w:szCs w:val="56"/>
          <w:vertAlign w:val="superscript"/>
        </w:rPr>
        <w:t xml:space="preserve"> </w:t>
      </w:r>
      <w:r w:rsidRPr="006946BB">
        <w:rPr>
          <w:rFonts w:ascii="Arial Narrow" w:hAnsi="Arial Narrow" w:cs="Times"/>
          <w:b/>
          <w:color w:val="262626"/>
          <w:sz w:val="16"/>
          <w:szCs w:val="56"/>
          <w:u w:val="single"/>
        </w:rPr>
        <w:t xml:space="preserve">A propos de ChildFund </w:t>
      </w:r>
    </w:p>
    <w:p w:rsidR="004D2048" w:rsidRDefault="004D2048" w:rsidP="00E52829">
      <w:pPr>
        <w:widowControl w:val="0"/>
        <w:autoSpaceDE w:val="0"/>
        <w:autoSpaceDN w:val="0"/>
        <w:adjustRightInd w:val="0"/>
        <w:jc w:val="both"/>
        <w:rPr>
          <w:rFonts w:ascii="Arial Narrow" w:hAnsi="Arial Narrow"/>
          <w:sz w:val="16"/>
          <w:szCs w:val="22"/>
        </w:rPr>
      </w:pPr>
      <w:r w:rsidRPr="006946BB">
        <w:rPr>
          <w:rFonts w:ascii="Arial Narrow" w:hAnsi="Arial Narrow"/>
          <w:sz w:val="16"/>
          <w:szCs w:val="22"/>
        </w:rPr>
        <w:t>Créée en 2002, ChildFund Alliance est une organisation internationale de solidarité qui regroupe 12 membres (ONG), dont Un Enfant par la Main. La mission de chacun des membres a toujours été de mettre en place des solutions pérennes pour répondre aux problèmes de développement qui touchent les enfants et leurs familles. Grâce à ses partenaires sur le terrain, ChildFund Alliance contribue à aider 16 millions d'enfants et leurs familles, dans 58 pays, et au travers de 1 400 programmes de développement communautaire. Les organisations partenaires de ChildFund Alliance opèrent directement sur le terrain avec le concours de professionnels et des populations locales qui apportent leur expertise pour améliorer les conditions de vie des enfants. Un Enfant Par La Main collabore étroitement avec trois des membres du réseau ChildFund Alliance : ChildFund International (Etats-Unis), ChildFund Australia et BØRNEfonden (Danemark).</w:t>
      </w:r>
    </w:p>
    <w:p w:rsidR="004D2048" w:rsidRDefault="004D2048" w:rsidP="00074D5D">
      <w:pPr>
        <w:widowControl w:val="0"/>
        <w:autoSpaceDE w:val="0"/>
        <w:autoSpaceDN w:val="0"/>
        <w:adjustRightInd w:val="0"/>
        <w:jc w:val="both"/>
        <w:rPr>
          <w:rFonts w:ascii="Arial Narrow" w:hAnsi="Arial Narrow" w:cs="Helvetica Neue"/>
          <w:b/>
          <w:iCs/>
          <w:color w:val="008000"/>
          <w:sz w:val="28"/>
          <w:szCs w:val="28"/>
        </w:rPr>
      </w:pPr>
      <w:hyperlink r:id="rId18" w:history="1">
        <w:r w:rsidRPr="006946BB">
          <w:rPr>
            <w:rStyle w:val="Hyperlink"/>
            <w:rFonts w:ascii="Arial Narrow" w:hAnsi="Arial Narrow"/>
            <w:sz w:val="16"/>
            <w:szCs w:val="22"/>
          </w:rPr>
          <w:t>http://childfundalliance.org/</w:t>
        </w:r>
      </w:hyperlink>
      <w:r w:rsidRPr="006946BB">
        <w:rPr>
          <w:rFonts w:ascii="Arial Narrow" w:hAnsi="Arial Narrow"/>
          <w:sz w:val="16"/>
          <w:szCs w:val="22"/>
        </w:rPr>
        <w:t xml:space="preserve"> </w:t>
      </w:r>
      <w:r w:rsidRPr="006946BB">
        <w:rPr>
          <w:rFonts w:ascii="Arial Narrow" w:hAnsi="Arial Narrow"/>
          <w:sz w:val="16"/>
          <w:szCs w:val="22"/>
        </w:rPr>
        <w:br/>
        <w:t> </w:t>
      </w:r>
    </w:p>
    <w:p w:rsidR="004D2048" w:rsidRDefault="004D2048" w:rsidP="00950F0D">
      <w:pPr>
        <w:widowControl w:val="0"/>
        <w:autoSpaceDE w:val="0"/>
        <w:autoSpaceDN w:val="0"/>
        <w:adjustRightInd w:val="0"/>
        <w:jc w:val="center"/>
        <w:rPr>
          <w:rFonts w:ascii="Arial Narrow" w:hAnsi="Arial Narrow" w:cs="Helvetica Neue"/>
          <w:b/>
          <w:iCs/>
          <w:color w:val="008000"/>
          <w:sz w:val="28"/>
          <w:szCs w:val="28"/>
        </w:rPr>
      </w:pPr>
      <w:r w:rsidRPr="00E52829">
        <w:rPr>
          <w:rFonts w:ascii="Arial Narrow" w:hAnsi="Arial Narrow" w:cs="Helvetica Neue"/>
          <w:b/>
          <w:iCs/>
          <w:color w:val="008000"/>
          <w:sz w:val="28"/>
          <w:szCs w:val="28"/>
        </w:rPr>
        <w:t>Contact presse</w:t>
      </w:r>
      <w:r>
        <w:rPr>
          <w:rFonts w:ascii="Arial Narrow" w:hAnsi="Arial Narrow" w:cs="Helvetica Neue"/>
          <w:b/>
          <w:iCs/>
          <w:color w:val="008000"/>
          <w:sz w:val="28"/>
          <w:szCs w:val="28"/>
        </w:rPr>
        <w:t xml:space="preserve"> </w:t>
      </w:r>
    </w:p>
    <w:p w:rsidR="004D2048" w:rsidRDefault="004D2048" w:rsidP="00950F0D">
      <w:pPr>
        <w:widowControl w:val="0"/>
        <w:autoSpaceDE w:val="0"/>
        <w:autoSpaceDN w:val="0"/>
        <w:adjustRightInd w:val="0"/>
        <w:jc w:val="center"/>
        <w:rPr>
          <w:rFonts w:ascii="AvenirNext LT Pro Cn" w:hAnsi="AvenirNext LT Pro Cn" w:cs="Helvetica Neue"/>
          <w:iCs/>
        </w:rPr>
      </w:pPr>
      <w:r w:rsidRPr="00E52829">
        <w:rPr>
          <w:rFonts w:ascii="AvenirNext LT Pro Cn" w:hAnsi="AvenirNext LT Pro Cn" w:cs="Helvetica Neue"/>
          <w:iCs/>
        </w:rPr>
        <w:t>Un Enfant par la Main</w:t>
      </w:r>
    </w:p>
    <w:p w:rsidR="004D2048" w:rsidRDefault="004D2048" w:rsidP="00950F0D">
      <w:pPr>
        <w:widowControl w:val="0"/>
        <w:autoSpaceDE w:val="0"/>
        <w:autoSpaceDN w:val="0"/>
        <w:adjustRightInd w:val="0"/>
        <w:jc w:val="center"/>
        <w:rPr>
          <w:rFonts w:ascii="AvenirNext LT Pro Cn" w:hAnsi="AvenirNext LT Pro Cn" w:cs="Helvetica Neue"/>
          <w:iCs/>
        </w:rPr>
      </w:pPr>
      <w:r>
        <w:rPr>
          <w:rFonts w:ascii="AvenirNext LT Pro Cn" w:hAnsi="AvenirNext LT Pro Cn" w:cs="Helvetica Neue"/>
          <w:iCs/>
        </w:rPr>
        <w:t xml:space="preserve"> </w:t>
      </w:r>
      <w:r w:rsidRPr="00E52829">
        <w:rPr>
          <w:rFonts w:ascii="AvenirNext LT Pro Cn" w:hAnsi="AvenirNext LT Pro Cn" w:cs="Helvetica Neue"/>
          <w:iCs/>
        </w:rPr>
        <w:t>Lisa Gaspar</w:t>
      </w:r>
    </w:p>
    <w:p w:rsidR="004D2048" w:rsidRDefault="004D2048" w:rsidP="00950F0D">
      <w:pPr>
        <w:widowControl w:val="0"/>
        <w:autoSpaceDE w:val="0"/>
        <w:autoSpaceDN w:val="0"/>
        <w:adjustRightInd w:val="0"/>
        <w:jc w:val="center"/>
        <w:rPr>
          <w:rFonts w:ascii="AvenirNext LT Pro Cn" w:hAnsi="AvenirNext LT Pro Cn"/>
        </w:rPr>
      </w:pPr>
      <w:r>
        <w:rPr>
          <w:rFonts w:ascii="AvenirNext LT Pro Cn" w:hAnsi="AvenirNext LT Pro Cn" w:cs="Helvetica Neue"/>
          <w:iCs/>
        </w:rPr>
        <w:t xml:space="preserve"> </w:t>
      </w:r>
      <w:hyperlink r:id="rId19" w:history="1">
        <w:r w:rsidRPr="0036792F">
          <w:rPr>
            <w:rStyle w:val="Hyperlink"/>
            <w:rFonts w:ascii="AvenirNext LT Pro Cn" w:hAnsi="AvenirNext LT Pro Cn"/>
          </w:rPr>
          <w:t>lgaspar</w:t>
        </w:r>
        <w:r w:rsidRPr="0036792F">
          <w:rPr>
            <w:rStyle w:val="Hyperlink"/>
            <w:rFonts w:ascii="AvenirNext LT Pro Cn" w:hAnsi="AvenirNext LT Pro Cn" w:cs="Helvetica Neue"/>
            <w:iCs/>
          </w:rPr>
          <w:t>@unenfantparlamain.org</w:t>
        </w:r>
      </w:hyperlink>
    </w:p>
    <w:p w:rsidR="004D2048" w:rsidRDefault="004D2048" w:rsidP="00950F0D">
      <w:pPr>
        <w:widowControl w:val="0"/>
        <w:autoSpaceDE w:val="0"/>
        <w:autoSpaceDN w:val="0"/>
        <w:adjustRightInd w:val="0"/>
        <w:jc w:val="center"/>
        <w:rPr>
          <w:rFonts w:ascii="AvenirNext LT Pro Cn" w:hAnsi="AvenirNext LT Pro Cn" w:cs="Helvetica Neue"/>
          <w:iCs/>
        </w:rPr>
      </w:pPr>
      <w:r w:rsidRPr="00E52829">
        <w:rPr>
          <w:rFonts w:ascii="AvenirNext LT Pro Cn" w:hAnsi="AvenirNext LT Pro Cn" w:cs="Helvetica Neue"/>
          <w:iCs/>
        </w:rPr>
        <w:t>01 43 24 79 39</w:t>
      </w:r>
    </w:p>
    <w:sectPr w:rsidR="004D2048" w:rsidSect="0034367A">
      <w:footerReference w:type="even" r:id="rId20"/>
      <w:footerReference w:type="default" r:id="rId21"/>
      <w:pgSz w:w="11900" w:h="16840"/>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048" w:rsidRDefault="004D2048" w:rsidP="008F453C">
      <w:r>
        <w:separator/>
      </w:r>
    </w:p>
  </w:endnote>
  <w:endnote w:type="continuationSeparator" w:id="0">
    <w:p w:rsidR="004D2048" w:rsidRDefault="004D2048" w:rsidP="008F45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venirNext LT Pro Cn">
    <w:altName w:val="Arial Narrow"/>
    <w:panose1 w:val="020B0506020202020204"/>
    <w:charset w:val="00"/>
    <w:family w:val="swiss"/>
    <w:notTrueType/>
    <w:pitch w:val="variable"/>
    <w:sig w:usb0="800000AF" w:usb1="5000204A" w:usb2="00000000" w:usb3="00000000" w:csb0="0000009B"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Helvetica Neue">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048" w:rsidRDefault="004D2048" w:rsidP="00CA07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D2048" w:rsidRDefault="004D2048" w:rsidP="00F068E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048" w:rsidRDefault="004D2048" w:rsidP="00CA07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D2048" w:rsidRDefault="004D2048" w:rsidP="00F068ED">
    <w:pPr>
      <w:pStyle w:val="Footer"/>
      <w:ind w:right="360"/>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49" type="#_x0000_t75" alt=" Mac Mini HD:private:var:folders:cr:_v876vvj1hz16kh3vgr3cfvm0000gr:T:TemporaryItems:Free_strip_line.jpg" style="position:absolute;margin-left:-72.2pt;margin-top:-19.7pt;width:598.5pt;height:72.5pt;z-index:251660288;visibility:visible">
          <v:imagedata r:id="rId1" o:title="" croptop="-583f" cropbottom="8084f"/>
        </v:shape>
      </w:pic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048" w:rsidRDefault="004D2048" w:rsidP="008F453C">
      <w:r>
        <w:separator/>
      </w:r>
    </w:p>
  </w:footnote>
  <w:footnote w:type="continuationSeparator" w:id="0">
    <w:p w:rsidR="004D2048" w:rsidRDefault="004D2048" w:rsidP="008F453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E7250"/>
    <w:multiLevelType w:val="hybridMultilevel"/>
    <w:tmpl w:val="859C5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CA3DFB"/>
    <w:multiLevelType w:val="hybridMultilevel"/>
    <w:tmpl w:val="EF541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C65932"/>
    <w:multiLevelType w:val="hybridMultilevel"/>
    <w:tmpl w:val="5CCEA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AE678F"/>
    <w:multiLevelType w:val="hybridMultilevel"/>
    <w:tmpl w:val="EA9A9CC6"/>
    <w:lvl w:ilvl="0" w:tplc="AE8821AA">
      <w:start w:val="2"/>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A8C489A"/>
    <w:multiLevelType w:val="hybridMultilevel"/>
    <w:tmpl w:val="63A052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1E524E4"/>
    <w:multiLevelType w:val="hybridMultilevel"/>
    <w:tmpl w:val="C518D9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4ADB690E"/>
    <w:multiLevelType w:val="hybridMultilevel"/>
    <w:tmpl w:val="23DC3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736B40"/>
    <w:multiLevelType w:val="hybridMultilevel"/>
    <w:tmpl w:val="A852F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D02F1C"/>
    <w:multiLevelType w:val="hybridMultilevel"/>
    <w:tmpl w:val="9A7ADF04"/>
    <w:lvl w:ilvl="0" w:tplc="02BA05A2">
      <w:start w:val="10"/>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ED27AB3"/>
    <w:multiLevelType w:val="hybridMultilevel"/>
    <w:tmpl w:val="AA703EE0"/>
    <w:lvl w:ilvl="0" w:tplc="E07E0172">
      <w:start w:val="3"/>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2466B40"/>
    <w:multiLevelType w:val="hybridMultilevel"/>
    <w:tmpl w:val="2CBED8DA"/>
    <w:lvl w:ilvl="0" w:tplc="00B0A25C">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E157365"/>
    <w:multiLevelType w:val="hybridMultilevel"/>
    <w:tmpl w:val="D6D8CB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919167A"/>
    <w:multiLevelType w:val="hybridMultilevel"/>
    <w:tmpl w:val="8CAC4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2"/>
  </w:num>
  <w:num w:numId="4">
    <w:abstractNumId w:val="2"/>
  </w:num>
  <w:num w:numId="5">
    <w:abstractNumId w:val="7"/>
  </w:num>
  <w:num w:numId="6">
    <w:abstractNumId w:val="1"/>
  </w:num>
  <w:num w:numId="7">
    <w:abstractNumId w:val="11"/>
  </w:num>
  <w:num w:numId="8">
    <w:abstractNumId w:val="4"/>
  </w:num>
  <w:num w:numId="9">
    <w:abstractNumId w:val="3"/>
  </w:num>
  <w:num w:numId="10">
    <w:abstractNumId w:val="9"/>
  </w:num>
  <w:num w:numId="11">
    <w:abstractNumId w:val="10"/>
  </w:num>
  <w:num w:numId="12">
    <w:abstractNumId w:val="5"/>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02EC"/>
    <w:rsid w:val="00002617"/>
    <w:rsid w:val="000066B0"/>
    <w:rsid w:val="00006EC9"/>
    <w:rsid w:val="000175E3"/>
    <w:rsid w:val="00022309"/>
    <w:rsid w:val="00024540"/>
    <w:rsid w:val="000455EF"/>
    <w:rsid w:val="00045CEE"/>
    <w:rsid w:val="00050CDD"/>
    <w:rsid w:val="0005766B"/>
    <w:rsid w:val="00074D5D"/>
    <w:rsid w:val="0008450E"/>
    <w:rsid w:val="00090C99"/>
    <w:rsid w:val="00096B95"/>
    <w:rsid w:val="000A0CC9"/>
    <w:rsid w:val="000A240B"/>
    <w:rsid w:val="000A3D03"/>
    <w:rsid w:val="000A446F"/>
    <w:rsid w:val="000A7000"/>
    <w:rsid w:val="000C3380"/>
    <w:rsid w:val="000C773E"/>
    <w:rsid w:val="000D1993"/>
    <w:rsid w:val="000D1A24"/>
    <w:rsid w:val="000D1FA1"/>
    <w:rsid w:val="000D247E"/>
    <w:rsid w:val="000D2772"/>
    <w:rsid w:val="000D68D8"/>
    <w:rsid w:val="000E4374"/>
    <w:rsid w:val="000E6CD6"/>
    <w:rsid w:val="000E710D"/>
    <w:rsid w:val="0010045D"/>
    <w:rsid w:val="0010506D"/>
    <w:rsid w:val="0011508B"/>
    <w:rsid w:val="00121A53"/>
    <w:rsid w:val="00125DDF"/>
    <w:rsid w:val="0013007F"/>
    <w:rsid w:val="001319D6"/>
    <w:rsid w:val="00142CDE"/>
    <w:rsid w:val="00154244"/>
    <w:rsid w:val="0016708A"/>
    <w:rsid w:val="0017745F"/>
    <w:rsid w:val="00192C7E"/>
    <w:rsid w:val="001B4502"/>
    <w:rsid w:val="001B4AA4"/>
    <w:rsid w:val="001D136D"/>
    <w:rsid w:val="001D227D"/>
    <w:rsid w:val="001D69B0"/>
    <w:rsid w:val="001F5FB7"/>
    <w:rsid w:val="001F620A"/>
    <w:rsid w:val="00202121"/>
    <w:rsid w:val="0021047D"/>
    <w:rsid w:val="00225D6F"/>
    <w:rsid w:val="002363EE"/>
    <w:rsid w:val="002460D4"/>
    <w:rsid w:val="0026049B"/>
    <w:rsid w:val="0026385E"/>
    <w:rsid w:val="00263E52"/>
    <w:rsid w:val="002D4D4C"/>
    <w:rsid w:val="002F02EC"/>
    <w:rsid w:val="00305323"/>
    <w:rsid w:val="00307920"/>
    <w:rsid w:val="00315091"/>
    <w:rsid w:val="00322935"/>
    <w:rsid w:val="00326E3F"/>
    <w:rsid w:val="003313FF"/>
    <w:rsid w:val="0033548B"/>
    <w:rsid w:val="003370DA"/>
    <w:rsid w:val="0034367A"/>
    <w:rsid w:val="003438CA"/>
    <w:rsid w:val="00343E32"/>
    <w:rsid w:val="0036792F"/>
    <w:rsid w:val="00371051"/>
    <w:rsid w:val="00371F60"/>
    <w:rsid w:val="00380825"/>
    <w:rsid w:val="003A40AD"/>
    <w:rsid w:val="003A74AE"/>
    <w:rsid w:val="003B35C1"/>
    <w:rsid w:val="003C7D73"/>
    <w:rsid w:val="003D1BB7"/>
    <w:rsid w:val="003D3182"/>
    <w:rsid w:val="003F60AE"/>
    <w:rsid w:val="00412150"/>
    <w:rsid w:val="004131C0"/>
    <w:rsid w:val="00415911"/>
    <w:rsid w:val="00420FDC"/>
    <w:rsid w:val="00442C32"/>
    <w:rsid w:val="004442AD"/>
    <w:rsid w:val="00473556"/>
    <w:rsid w:val="004742B9"/>
    <w:rsid w:val="004864B7"/>
    <w:rsid w:val="00491191"/>
    <w:rsid w:val="004C6CE9"/>
    <w:rsid w:val="004D2048"/>
    <w:rsid w:val="004E625C"/>
    <w:rsid w:val="00500E49"/>
    <w:rsid w:val="005026F7"/>
    <w:rsid w:val="005063D2"/>
    <w:rsid w:val="00511BD6"/>
    <w:rsid w:val="00512328"/>
    <w:rsid w:val="00513241"/>
    <w:rsid w:val="005376C2"/>
    <w:rsid w:val="00540DA1"/>
    <w:rsid w:val="00543576"/>
    <w:rsid w:val="00543911"/>
    <w:rsid w:val="005509CE"/>
    <w:rsid w:val="005646D0"/>
    <w:rsid w:val="00570AA5"/>
    <w:rsid w:val="00580EA7"/>
    <w:rsid w:val="00581763"/>
    <w:rsid w:val="00595ADC"/>
    <w:rsid w:val="005B11F8"/>
    <w:rsid w:val="005E3B1F"/>
    <w:rsid w:val="005E590A"/>
    <w:rsid w:val="005F68E4"/>
    <w:rsid w:val="005F70C6"/>
    <w:rsid w:val="005F7627"/>
    <w:rsid w:val="00610209"/>
    <w:rsid w:val="006110B3"/>
    <w:rsid w:val="0062176F"/>
    <w:rsid w:val="0062630C"/>
    <w:rsid w:val="00631776"/>
    <w:rsid w:val="00632118"/>
    <w:rsid w:val="00635693"/>
    <w:rsid w:val="0063796E"/>
    <w:rsid w:val="00643DF8"/>
    <w:rsid w:val="00660B14"/>
    <w:rsid w:val="00673B15"/>
    <w:rsid w:val="00675A63"/>
    <w:rsid w:val="00683407"/>
    <w:rsid w:val="00687442"/>
    <w:rsid w:val="006946BB"/>
    <w:rsid w:val="006A0A3D"/>
    <w:rsid w:val="006A13B5"/>
    <w:rsid w:val="006B4FB8"/>
    <w:rsid w:val="006C71C2"/>
    <w:rsid w:val="006E30E1"/>
    <w:rsid w:val="006F0C1B"/>
    <w:rsid w:val="006F12A4"/>
    <w:rsid w:val="006F5652"/>
    <w:rsid w:val="00701C38"/>
    <w:rsid w:val="00702BA4"/>
    <w:rsid w:val="00704564"/>
    <w:rsid w:val="007069C2"/>
    <w:rsid w:val="00707DBA"/>
    <w:rsid w:val="00712B1C"/>
    <w:rsid w:val="0072532D"/>
    <w:rsid w:val="0073338C"/>
    <w:rsid w:val="007334A2"/>
    <w:rsid w:val="00745E99"/>
    <w:rsid w:val="00765B83"/>
    <w:rsid w:val="00790C51"/>
    <w:rsid w:val="007951B2"/>
    <w:rsid w:val="00796641"/>
    <w:rsid w:val="007C2BEF"/>
    <w:rsid w:val="007D7A96"/>
    <w:rsid w:val="007F7BD0"/>
    <w:rsid w:val="00802463"/>
    <w:rsid w:val="0080394F"/>
    <w:rsid w:val="0082735D"/>
    <w:rsid w:val="00833EB1"/>
    <w:rsid w:val="00851D61"/>
    <w:rsid w:val="00855AC1"/>
    <w:rsid w:val="008571FA"/>
    <w:rsid w:val="0086411D"/>
    <w:rsid w:val="008A3FE8"/>
    <w:rsid w:val="008F453C"/>
    <w:rsid w:val="00931E72"/>
    <w:rsid w:val="00945942"/>
    <w:rsid w:val="00946209"/>
    <w:rsid w:val="00950F0D"/>
    <w:rsid w:val="009756F5"/>
    <w:rsid w:val="00975706"/>
    <w:rsid w:val="009861C0"/>
    <w:rsid w:val="009879B3"/>
    <w:rsid w:val="009904D1"/>
    <w:rsid w:val="0099135C"/>
    <w:rsid w:val="009A08F0"/>
    <w:rsid w:val="009A3B55"/>
    <w:rsid w:val="009B715B"/>
    <w:rsid w:val="009B7775"/>
    <w:rsid w:val="009D6349"/>
    <w:rsid w:val="009F542C"/>
    <w:rsid w:val="00A13A9B"/>
    <w:rsid w:val="00A142C6"/>
    <w:rsid w:val="00A17EAA"/>
    <w:rsid w:val="00A26E2D"/>
    <w:rsid w:val="00A32729"/>
    <w:rsid w:val="00A42E49"/>
    <w:rsid w:val="00A475DF"/>
    <w:rsid w:val="00A52E28"/>
    <w:rsid w:val="00A64CF3"/>
    <w:rsid w:val="00A82D93"/>
    <w:rsid w:val="00A83A94"/>
    <w:rsid w:val="00A87CBD"/>
    <w:rsid w:val="00A91975"/>
    <w:rsid w:val="00A960EB"/>
    <w:rsid w:val="00AA5483"/>
    <w:rsid w:val="00AA6B94"/>
    <w:rsid w:val="00AB3DF0"/>
    <w:rsid w:val="00AB6248"/>
    <w:rsid w:val="00AC1CA2"/>
    <w:rsid w:val="00AC5218"/>
    <w:rsid w:val="00AD6699"/>
    <w:rsid w:val="00AE3EF0"/>
    <w:rsid w:val="00AF4509"/>
    <w:rsid w:val="00B0282E"/>
    <w:rsid w:val="00B15A10"/>
    <w:rsid w:val="00B163F5"/>
    <w:rsid w:val="00B1658D"/>
    <w:rsid w:val="00B226CE"/>
    <w:rsid w:val="00B446AE"/>
    <w:rsid w:val="00B47043"/>
    <w:rsid w:val="00B53424"/>
    <w:rsid w:val="00B633DB"/>
    <w:rsid w:val="00B74603"/>
    <w:rsid w:val="00B832B1"/>
    <w:rsid w:val="00B87573"/>
    <w:rsid w:val="00B973F0"/>
    <w:rsid w:val="00BA3395"/>
    <w:rsid w:val="00BA7A5A"/>
    <w:rsid w:val="00BE466D"/>
    <w:rsid w:val="00BF3DDC"/>
    <w:rsid w:val="00BF4939"/>
    <w:rsid w:val="00C10802"/>
    <w:rsid w:val="00C33A67"/>
    <w:rsid w:val="00C34DDF"/>
    <w:rsid w:val="00C44D37"/>
    <w:rsid w:val="00C63014"/>
    <w:rsid w:val="00C67070"/>
    <w:rsid w:val="00C70EF2"/>
    <w:rsid w:val="00C715E3"/>
    <w:rsid w:val="00C71E43"/>
    <w:rsid w:val="00C732A2"/>
    <w:rsid w:val="00C73DB9"/>
    <w:rsid w:val="00C90207"/>
    <w:rsid w:val="00C95C3B"/>
    <w:rsid w:val="00CA07FE"/>
    <w:rsid w:val="00CA2A3B"/>
    <w:rsid w:val="00CB3EC3"/>
    <w:rsid w:val="00CC07C6"/>
    <w:rsid w:val="00CC7919"/>
    <w:rsid w:val="00CD3B95"/>
    <w:rsid w:val="00CD70E7"/>
    <w:rsid w:val="00CE1DE6"/>
    <w:rsid w:val="00CF791F"/>
    <w:rsid w:val="00D00971"/>
    <w:rsid w:val="00D10570"/>
    <w:rsid w:val="00D21AD9"/>
    <w:rsid w:val="00D26797"/>
    <w:rsid w:val="00D27551"/>
    <w:rsid w:val="00D33490"/>
    <w:rsid w:val="00D42EAA"/>
    <w:rsid w:val="00D4592F"/>
    <w:rsid w:val="00D461CB"/>
    <w:rsid w:val="00D46244"/>
    <w:rsid w:val="00D50F02"/>
    <w:rsid w:val="00D567F5"/>
    <w:rsid w:val="00D6202B"/>
    <w:rsid w:val="00D85F89"/>
    <w:rsid w:val="00D86803"/>
    <w:rsid w:val="00D97E2B"/>
    <w:rsid w:val="00DB254D"/>
    <w:rsid w:val="00DB2648"/>
    <w:rsid w:val="00DD618A"/>
    <w:rsid w:val="00E06218"/>
    <w:rsid w:val="00E10BD4"/>
    <w:rsid w:val="00E26D76"/>
    <w:rsid w:val="00E27929"/>
    <w:rsid w:val="00E344AB"/>
    <w:rsid w:val="00E35006"/>
    <w:rsid w:val="00E467DF"/>
    <w:rsid w:val="00E52829"/>
    <w:rsid w:val="00E54068"/>
    <w:rsid w:val="00E54EB3"/>
    <w:rsid w:val="00E56851"/>
    <w:rsid w:val="00E605C2"/>
    <w:rsid w:val="00E73AC5"/>
    <w:rsid w:val="00E77056"/>
    <w:rsid w:val="00E80F2B"/>
    <w:rsid w:val="00E90B03"/>
    <w:rsid w:val="00ED06A7"/>
    <w:rsid w:val="00ED1F01"/>
    <w:rsid w:val="00ED47D6"/>
    <w:rsid w:val="00EE1FF9"/>
    <w:rsid w:val="00EE27DD"/>
    <w:rsid w:val="00EE31F9"/>
    <w:rsid w:val="00EF2FC9"/>
    <w:rsid w:val="00EF5125"/>
    <w:rsid w:val="00EF6B71"/>
    <w:rsid w:val="00F01B85"/>
    <w:rsid w:val="00F03B3C"/>
    <w:rsid w:val="00F068ED"/>
    <w:rsid w:val="00F070D2"/>
    <w:rsid w:val="00F26931"/>
    <w:rsid w:val="00F4701A"/>
    <w:rsid w:val="00F763B5"/>
    <w:rsid w:val="00F83B82"/>
    <w:rsid w:val="00F83D93"/>
    <w:rsid w:val="00F9074E"/>
    <w:rsid w:val="00FA321F"/>
    <w:rsid w:val="00FA47A1"/>
    <w:rsid w:val="00FB3686"/>
    <w:rsid w:val="00FB4122"/>
    <w:rsid w:val="00FC05C2"/>
    <w:rsid w:val="00FC19FA"/>
    <w:rsid w:val="00FD4D5A"/>
    <w:rsid w:val="00FE2A36"/>
    <w:rsid w:val="00FF00E7"/>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2EC"/>
    <w:rPr>
      <w:sz w:val="24"/>
      <w:szCs w:val="24"/>
      <w:lang w:eastAsia="en-US"/>
    </w:rPr>
  </w:style>
  <w:style w:type="paragraph" w:styleId="Heading2">
    <w:name w:val="heading 2"/>
    <w:basedOn w:val="Normal"/>
    <w:link w:val="Heading2Char"/>
    <w:uiPriority w:val="99"/>
    <w:qFormat/>
    <w:locked/>
    <w:rsid w:val="007C2BEF"/>
    <w:pPr>
      <w:spacing w:before="100" w:beforeAutospacing="1" w:after="100" w:afterAutospacing="1"/>
      <w:outlineLvl w:val="1"/>
    </w:pPr>
    <w:rPr>
      <w:rFonts w:ascii="Times New Roman" w:hAnsi="Times New Roman"/>
      <w:b/>
      <w:bCs/>
      <w:sz w:val="36"/>
      <w:szCs w:val="36"/>
      <w:lang w:eastAsia="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581763"/>
    <w:rPr>
      <w:rFonts w:ascii="Cambria" w:hAnsi="Cambria" w:cs="Times New Roman"/>
      <w:b/>
      <w:bCs/>
      <w:i/>
      <w:iCs/>
      <w:sz w:val="28"/>
      <w:szCs w:val="28"/>
      <w:lang w:eastAsia="en-US"/>
    </w:rPr>
  </w:style>
  <w:style w:type="character" w:styleId="Hyperlink">
    <w:name w:val="Hyperlink"/>
    <w:basedOn w:val="DefaultParagraphFont"/>
    <w:uiPriority w:val="99"/>
    <w:rsid w:val="002F02EC"/>
    <w:rPr>
      <w:rFonts w:cs="Times New Roman"/>
      <w:color w:val="0000FF"/>
      <w:u w:val="single"/>
    </w:rPr>
  </w:style>
  <w:style w:type="paragraph" w:styleId="Footer">
    <w:name w:val="footer"/>
    <w:basedOn w:val="Normal"/>
    <w:link w:val="FooterChar"/>
    <w:uiPriority w:val="99"/>
    <w:rsid w:val="002F02EC"/>
    <w:pPr>
      <w:tabs>
        <w:tab w:val="center" w:pos="4536"/>
        <w:tab w:val="right" w:pos="9072"/>
      </w:tabs>
    </w:pPr>
  </w:style>
  <w:style w:type="character" w:customStyle="1" w:styleId="FooterChar">
    <w:name w:val="Footer Char"/>
    <w:basedOn w:val="DefaultParagraphFont"/>
    <w:link w:val="Footer"/>
    <w:uiPriority w:val="99"/>
    <w:locked/>
    <w:rsid w:val="002F02EC"/>
    <w:rPr>
      <w:rFonts w:cs="Times New Roman"/>
    </w:rPr>
  </w:style>
  <w:style w:type="character" w:styleId="FollowedHyperlink">
    <w:name w:val="FollowedHyperlink"/>
    <w:basedOn w:val="DefaultParagraphFont"/>
    <w:uiPriority w:val="99"/>
    <w:semiHidden/>
    <w:rsid w:val="0034367A"/>
    <w:rPr>
      <w:rFonts w:cs="Times New Roman"/>
      <w:color w:val="800080"/>
      <w:u w:val="single"/>
    </w:rPr>
  </w:style>
  <w:style w:type="paragraph" w:styleId="Header">
    <w:name w:val="header"/>
    <w:basedOn w:val="Normal"/>
    <w:link w:val="HeaderChar"/>
    <w:uiPriority w:val="99"/>
    <w:rsid w:val="0034367A"/>
    <w:pPr>
      <w:tabs>
        <w:tab w:val="center" w:pos="4536"/>
        <w:tab w:val="right" w:pos="9072"/>
      </w:tabs>
    </w:pPr>
  </w:style>
  <w:style w:type="character" w:customStyle="1" w:styleId="HeaderChar">
    <w:name w:val="Header Char"/>
    <w:basedOn w:val="DefaultParagraphFont"/>
    <w:link w:val="Header"/>
    <w:uiPriority w:val="99"/>
    <w:locked/>
    <w:rsid w:val="0034367A"/>
    <w:rPr>
      <w:rFonts w:cs="Times New Roman"/>
    </w:rPr>
  </w:style>
  <w:style w:type="paragraph" w:styleId="NoSpacing">
    <w:name w:val="No Spacing"/>
    <w:uiPriority w:val="99"/>
    <w:qFormat/>
    <w:rsid w:val="00CA2A3B"/>
    <w:rPr>
      <w:lang w:val="en-US" w:eastAsia="en-US"/>
    </w:rPr>
  </w:style>
  <w:style w:type="character" w:customStyle="1" w:styleId="bodyChar">
    <w:name w:val="body Char"/>
    <w:link w:val="body"/>
    <w:uiPriority w:val="99"/>
    <w:locked/>
    <w:rsid w:val="00CA2A3B"/>
    <w:rPr>
      <w:rFonts w:ascii="Tahoma" w:hAnsi="Tahoma"/>
      <w:sz w:val="21"/>
    </w:rPr>
  </w:style>
  <w:style w:type="paragraph" w:customStyle="1" w:styleId="body">
    <w:name w:val="body"/>
    <w:basedOn w:val="Normal"/>
    <w:link w:val="bodyChar"/>
    <w:uiPriority w:val="99"/>
    <w:rsid w:val="00CA2A3B"/>
    <w:pPr>
      <w:spacing w:before="100" w:beforeAutospacing="1" w:after="100" w:afterAutospacing="1"/>
    </w:pPr>
    <w:rPr>
      <w:rFonts w:ascii="Tahoma" w:hAnsi="Tahoma"/>
      <w:sz w:val="21"/>
      <w:szCs w:val="20"/>
      <w:lang w:eastAsia="fr-FR"/>
    </w:rPr>
  </w:style>
  <w:style w:type="character" w:customStyle="1" w:styleId="apple-converted-space">
    <w:name w:val="apple-converted-space"/>
    <w:basedOn w:val="DefaultParagraphFont"/>
    <w:uiPriority w:val="99"/>
    <w:rsid w:val="00CA2A3B"/>
    <w:rPr>
      <w:rFonts w:cs="Times New Roman"/>
    </w:rPr>
  </w:style>
  <w:style w:type="character" w:styleId="Emphasis">
    <w:name w:val="Emphasis"/>
    <w:basedOn w:val="DefaultParagraphFont"/>
    <w:uiPriority w:val="99"/>
    <w:qFormat/>
    <w:rsid w:val="00CA2A3B"/>
    <w:rPr>
      <w:rFonts w:cs="Times New Roman"/>
      <w:i/>
      <w:iCs/>
    </w:rPr>
  </w:style>
  <w:style w:type="paragraph" w:styleId="CommentText">
    <w:name w:val="annotation text"/>
    <w:basedOn w:val="Normal"/>
    <w:link w:val="CommentTextChar"/>
    <w:uiPriority w:val="99"/>
    <w:semiHidden/>
    <w:rsid w:val="00CA2A3B"/>
    <w:pPr>
      <w:spacing w:after="200"/>
    </w:pPr>
    <w:rPr>
      <w:sz w:val="20"/>
      <w:szCs w:val="20"/>
      <w:lang w:val="en-US"/>
    </w:rPr>
  </w:style>
  <w:style w:type="character" w:customStyle="1" w:styleId="CommentTextChar">
    <w:name w:val="Comment Text Char"/>
    <w:basedOn w:val="DefaultParagraphFont"/>
    <w:link w:val="CommentText"/>
    <w:uiPriority w:val="99"/>
    <w:semiHidden/>
    <w:locked/>
    <w:rsid w:val="00CA2A3B"/>
    <w:rPr>
      <w:rFonts w:cs="Times New Roman"/>
      <w:sz w:val="20"/>
      <w:szCs w:val="20"/>
      <w:lang w:val="en-US"/>
    </w:rPr>
  </w:style>
  <w:style w:type="paragraph" w:styleId="CommentSubject">
    <w:name w:val="annotation subject"/>
    <w:basedOn w:val="CommentText"/>
    <w:next w:val="CommentText"/>
    <w:link w:val="CommentSubjectChar"/>
    <w:uiPriority w:val="99"/>
    <w:semiHidden/>
    <w:rsid w:val="00CA2A3B"/>
    <w:rPr>
      <w:b/>
      <w:bCs/>
    </w:rPr>
  </w:style>
  <w:style w:type="character" w:customStyle="1" w:styleId="CommentSubjectChar">
    <w:name w:val="Comment Subject Char"/>
    <w:basedOn w:val="CommentTextChar"/>
    <w:link w:val="CommentSubject"/>
    <w:uiPriority w:val="99"/>
    <w:semiHidden/>
    <w:locked/>
    <w:rsid w:val="00CA2A3B"/>
    <w:rPr>
      <w:b/>
      <w:bCs/>
    </w:rPr>
  </w:style>
  <w:style w:type="character" w:customStyle="1" w:styleId="BalloonTextChar">
    <w:name w:val="Balloon Text Char"/>
    <w:uiPriority w:val="99"/>
    <w:semiHidden/>
    <w:locked/>
    <w:rsid w:val="00CA2A3B"/>
    <w:rPr>
      <w:rFonts w:ascii="Tahoma" w:hAnsi="Tahoma"/>
      <w:sz w:val="16"/>
      <w:lang w:val="en-US"/>
    </w:rPr>
  </w:style>
  <w:style w:type="paragraph" w:styleId="BalloonText">
    <w:name w:val="Balloon Text"/>
    <w:basedOn w:val="Normal"/>
    <w:link w:val="BalloonTextChar1"/>
    <w:uiPriority w:val="99"/>
    <w:semiHidden/>
    <w:rsid w:val="00CA2A3B"/>
    <w:rPr>
      <w:rFonts w:ascii="Tahoma" w:hAnsi="Tahoma"/>
      <w:sz w:val="16"/>
      <w:szCs w:val="16"/>
      <w:lang w:val="en-US" w:eastAsia="fr-FR"/>
    </w:rPr>
  </w:style>
  <w:style w:type="character" w:customStyle="1" w:styleId="BalloonTextChar1">
    <w:name w:val="Balloon Text Char1"/>
    <w:basedOn w:val="DefaultParagraphFont"/>
    <w:link w:val="BalloonText"/>
    <w:uiPriority w:val="99"/>
    <w:semiHidden/>
    <w:locked/>
    <w:rsid w:val="00A42E49"/>
    <w:rPr>
      <w:rFonts w:ascii="Times New Roman" w:hAnsi="Times New Roman" w:cs="Times New Roman"/>
      <w:sz w:val="2"/>
      <w:lang w:eastAsia="en-US"/>
    </w:rPr>
  </w:style>
  <w:style w:type="table" w:styleId="TableGrid">
    <w:name w:val="Table Grid"/>
    <w:basedOn w:val="TableNormal"/>
    <w:uiPriority w:val="99"/>
    <w:rsid w:val="00CA2A3B"/>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A2A3B"/>
    <w:pPr>
      <w:ind w:left="720"/>
      <w:contextualSpacing/>
    </w:pPr>
    <w:rPr>
      <w:rFonts w:eastAsia="Times New Roman"/>
      <w:lang w:val="en-US"/>
    </w:rPr>
  </w:style>
  <w:style w:type="character" w:styleId="PageNumber">
    <w:name w:val="page number"/>
    <w:basedOn w:val="DefaultParagraphFont"/>
    <w:uiPriority w:val="99"/>
    <w:rsid w:val="00F068ED"/>
    <w:rPr>
      <w:rFonts w:cs="Times New Roman"/>
    </w:rPr>
  </w:style>
  <w:style w:type="paragraph" w:styleId="NormalWeb">
    <w:name w:val="Normal (Web)"/>
    <w:basedOn w:val="Normal"/>
    <w:uiPriority w:val="99"/>
    <w:rsid w:val="007C2BEF"/>
    <w:pPr>
      <w:spacing w:before="100" w:beforeAutospacing="1" w:after="100" w:afterAutospacing="1"/>
    </w:pPr>
    <w:rPr>
      <w:rFonts w:ascii="Times New Roman" w:hAnsi="Times New Roman"/>
      <w:lang w:eastAsia="fr-FR"/>
    </w:rPr>
  </w:style>
</w:styles>
</file>

<file path=word/webSettings.xml><?xml version="1.0" encoding="utf-8"?>
<w:webSettings xmlns:r="http://schemas.openxmlformats.org/officeDocument/2006/relationships" xmlns:w="http://schemas.openxmlformats.org/wordprocessingml/2006/main">
  <w:divs>
    <w:div w:id="3871006">
      <w:marLeft w:val="0"/>
      <w:marRight w:val="0"/>
      <w:marTop w:val="0"/>
      <w:marBottom w:val="0"/>
      <w:divBdr>
        <w:top w:val="none" w:sz="0" w:space="0" w:color="auto"/>
        <w:left w:val="none" w:sz="0" w:space="0" w:color="auto"/>
        <w:bottom w:val="none" w:sz="0" w:space="0" w:color="auto"/>
        <w:right w:val="none" w:sz="0" w:space="0" w:color="auto"/>
      </w:divBdr>
    </w:div>
    <w:div w:id="38710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fr.smallvoicesbigdreams.org/" TargetMode="External"/><Relationship Id="rId18" Type="http://schemas.openxmlformats.org/officeDocument/2006/relationships/hyperlink" Target="http://childfundalliance.org/"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www.unenfantparlamain.org/small-voices-big-dreams-2014" TargetMode="External"/><Relationship Id="rId17" Type="http://schemas.openxmlformats.org/officeDocument/2006/relationships/hyperlink" Target="http://www.twitter.com/parrainages" TargetMode="External"/><Relationship Id="rId2" Type="http://schemas.openxmlformats.org/officeDocument/2006/relationships/styles" Target="styles.xml"/><Relationship Id="rId16" Type="http://schemas.openxmlformats.org/officeDocument/2006/relationships/hyperlink" Target="https://www.facebook.com/UnEnfantParLaMain"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unenfantparlamain.org/" TargetMode="External"/><Relationship Id="rId23" Type="http://schemas.openxmlformats.org/officeDocument/2006/relationships/theme" Target="theme/theme1.xml"/><Relationship Id="rId10" Type="http://schemas.openxmlformats.org/officeDocument/2006/relationships/hyperlink" Target="http://fr.smallvoicesbigdreams.org/" TargetMode="External"/><Relationship Id="rId19" Type="http://schemas.openxmlformats.org/officeDocument/2006/relationships/hyperlink" Target="mailto:lgaspar@unenfantparlamain.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ap-gfkpoll.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543</TotalTime>
  <Pages>4</Pages>
  <Words>1526</Words>
  <Characters>8399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Sous embargo jusqu’au 20 novembre 2014 </dc:title>
  <dc:subject/>
  <dc:creator>audrey lacroix</dc:creator>
  <cp:keywords/>
  <dc:description/>
  <cp:lastModifiedBy>lmgaspar</cp:lastModifiedBy>
  <cp:revision>33</cp:revision>
  <cp:lastPrinted>2013-10-23T08:34:00Z</cp:lastPrinted>
  <dcterms:created xsi:type="dcterms:W3CDTF">2014-10-27T09:17:00Z</dcterms:created>
  <dcterms:modified xsi:type="dcterms:W3CDTF">2014-10-31T11:32:00Z</dcterms:modified>
</cp:coreProperties>
</file>